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AE7" w:rsidRPr="00731BFE" w:rsidRDefault="00FD6AE7" w:rsidP="00FD6AE7">
      <w:pPr>
        <w:jc w:val="center"/>
        <w:rPr>
          <w:rFonts w:ascii="Courier New" w:hAnsi="Courier New" w:cs="Courier New"/>
          <w:b/>
          <w:sz w:val="32"/>
          <w:szCs w:val="32"/>
        </w:rPr>
      </w:pPr>
      <w:r w:rsidRPr="00731BFE">
        <w:rPr>
          <w:rFonts w:ascii="Courier New" w:hAnsi="Courier New" w:cs="Courier New"/>
          <w:b/>
          <w:sz w:val="32"/>
          <w:szCs w:val="32"/>
        </w:rPr>
        <w:t>ESTATUTO ORGANIZACION COMUNITARIA DENOMINADA</w:t>
      </w:r>
    </w:p>
    <w:p w:rsidR="00FD6AE7" w:rsidRPr="00FD6AE7" w:rsidRDefault="00FD6AE7" w:rsidP="00FD6AE7">
      <w:pPr>
        <w:rPr>
          <w:rFonts w:ascii="Courier New" w:hAnsi="Courier New" w:cs="Courier New"/>
          <w:sz w:val="24"/>
          <w:szCs w:val="24"/>
        </w:rPr>
      </w:pPr>
    </w:p>
    <w:p w:rsidR="00FD6AE7" w:rsidRPr="00731BFE" w:rsidRDefault="00B55C48" w:rsidP="00FD6AE7">
      <w:pPr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>COMITÉ DE ADELANTO</w:t>
      </w:r>
    </w:p>
    <w:p w:rsidR="00FD6AE7" w:rsidRPr="00731BFE" w:rsidRDefault="00FD6AE7" w:rsidP="00FD6AE7">
      <w:pPr>
        <w:rPr>
          <w:rFonts w:ascii="Courier New" w:hAnsi="Courier New" w:cs="Courier New"/>
          <w:b/>
          <w:sz w:val="24"/>
          <w:szCs w:val="24"/>
        </w:rPr>
      </w:pPr>
      <w:r w:rsidRPr="00731BFE">
        <w:rPr>
          <w:rFonts w:ascii="Courier New" w:hAnsi="Courier New" w:cs="Courier New"/>
          <w:b/>
          <w:sz w:val="24"/>
          <w:szCs w:val="24"/>
        </w:rPr>
        <w:t xml:space="preserve"> ____________________________________________________________</w:t>
      </w:r>
    </w:p>
    <w:p w:rsidR="00FD6AE7" w:rsidRPr="00FD6AE7" w:rsidRDefault="00FD6AE7" w:rsidP="00FD6AE7">
      <w:pPr>
        <w:jc w:val="center"/>
        <w:rPr>
          <w:rFonts w:ascii="Courier New" w:hAnsi="Courier New" w:cs="Courier New"/>
          <w:b/>
          <w:sz w:val="24"/>
          <w:szCs w:val="24"/>
        </w:rPr>
      </w:pPr>
      <w:r w:rsidRPr="000E50F1">
        <w:rPr>
          <w:rFonts w:ascii="Courier New" w:hAnsi="Courier New" w:cs="Courier New"/>
          <w:b/>
          <w:i/>
          <w:sz w:val="24"/>
          <w:szCs w:val="24"/>
        </w:rPr>
        <w:t>TITULO I                                                           DOMINACIÓN, OBJETIVO Y DOMICILIO</w:t>
      </w:r>
      <w:r w:rsidRPr="00FD6AE7">
        <w:rPr>
          <w:rFonts w:ascii="Courier New" w:hAnsi="Courier New" w:cs="Courier New"/>
          <w:b/>
          <w:sz w:val="24"/>
          <w:szCs w:val="24"/>
        </w:rPr>
        <w:t>.</w:t>
      </w:r>
      <w:r>
        <w:rPr>
          <w:rFonts w:ascii="Courier New" w:hAnsi="Courier New" w:cs="Courier New"/>
          <w:b/>
          <w:sz w:val="24"/>
          <w:szCs w:val="24"/>
        </w:rPr>
        <w:t xml:space="preserve">                                       </w:t>
      </w:r>
    </w:p>
    <w:p w:rsidR="00FD6AE7" w:rsidRPr="00FD6AE7" w:rsidRDefault="00FD6AE7" w:rsidP="00FD6AE7">
      <w:pPr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0E50F1">
        <w:rPr>
          <w:rFonts w:ascii="Courier New" w:hAnsi="Courier New" w:cs="Courier New"/>
          <w:b/>
          <w:i/>
          <w:sz w:val="24"/>
          <w:szCs w:val="24"/>
        </w:rPr>
        <w:t>ARTÍCULO 1°:</w:t>
      </w:r>
      <w:r w:rsidRPr="00FD6AE7">
        <w:rPr>
          <w:rFonts w:ascii="Courier New" w:hAnsi="Courier New" w:cs="Courier New"/>
          <w:sz w:val="24"/>
          <w:szCs w:val="24"/>
        </w:rPr>
        <w:t xml:space="preserve"> Constitúyase una organización comunitaria de </w:t>
      </w:r>
      <w:r w:rsidR="00731BFE" w:rsidRPr="00FD6AE7">
        <w:rPr>
          <w:rFonts w:ascii="Courier New" w:hAnsi="Courier New" w:cs="Courier New"/>
          <w:sz w:val="24"/>
          <w:szCs w:val="24"/>
        </w:rPr>
        <w:t>carácter</w:t>
      </w:r>
      <w:r w:rsidR="00731BFE">
        <w:rPr>
          <w:rFonts w:ascii="Courier New" w:hAnsi="Courier New" w:cs="Courier New"/>
          <w:sz w:val="24"/>
          <w:szCs w:val="24"/>
        </w:rPr>
        <w:t>..........................</w:t>
      </w:r>
      <w:r w:rsidRPr="00FD6AE7">
        <w:rPr>
          <w:rFonts w:ascii="Courier New" w:hAnsi="Courier New" w:cs="Courier New"/>
          <w:sz w:val="24"/>
          <w:szCs w:val="24"/>
        </w:rPr>
        <w:t xml:space="preserve">de duración indefinida, como persona jurídica sin fines de </w:t>
      </w:r>
      <w:r w:rsidR="00731BFE" w:rsidRPr="00FD6AE7">
        <w:rPr>
          <w:rFonts w:ascii="Courier New" w:hAnsi="Courier New" w:cs="Courier New"/>
          <w:sz w:val="24"/>
          <w:szCs w:val="24"/>
        </w:rPr>
        <w:t>lucro, regida</w:t>
      </w:r>
      <w:r w:rsidRPr="00FD6AE7">
        <w:rPr>
          <w:rFonts w:ascii="Courier New" w:hAnsi="Courier New" w:cs="Courier New"/>
          <w:sz w:val="24"/>
          <w:szCs w:val="24"/>
        </w:rPr>
        <w:t xml:space="preserve"> por la Ley N° 19.418, denominada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........................................</w:t>
      </w:r>
      <w:r w:rsidR="00731BFE">
        <w:rPr>
          <w:rFonts w:ascii="Courier New" w:hAnsi="Courier New" w:cs="Courier New"/>
          <w:sz w:val="24"/>
          <w:szCs w:val="24"/>
        </w:rPr>
        <w:t>................... q</w:t>
      </w:r>
      <w:r w:rsidR="00731BFE" w:rsidRPr="00FD6AE7">
        <w:rPr>
          <w:rFonts w:ascii="Courier New" w:hAnsi="Courier New" w:cs="Courier New"/>
          <w:sz w:val="24"/>
          <w:szCs w:val="24"/>
        </w:rPr>
        <w:t>ue</w:t>
      </w:r>
      <w:r w:rsidRPr="00FD6AE7">
        <w:rPr>
          <w:rFonts w:ascii="Courier New" w:hAnsi="Courier New" w:cs="Courier New"/>
          <w:sz w:val="24"/>
          <w:szCs w:val="24"/>
        </w:rPr>
        <w:t xml:space="preserve"> tendrá por finalidad incentivar la participación de la comunidad en actividades</w:t>
      </w:r>
      <w:r w:rsidR="00731BFE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que propendan al desarrollo de valores y que persigan como fin último, el bien</w:t>
      </w:r>
      <w:r w:rsidR="00731BFE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común de sus asociados.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El domicilio de la organización será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.................................................</w:t>
      </w:r>
      <w:r w:rsidR="00731BFE">
        <w:rPr>
          <w:rFonts w:ascii="Courier New" w:hAnsi="Courier New" w:cs="Courier New"/>
          <w:sz w:val="24"/>
          <w:szCs w:val="24"/>
        </w:rPr>
        <w:t>............</w:t>
      </w:r>
      <w:r w:rsidRPr="00FD6AE7">
        <w:rPr>
          <w:rFonts w:ascii="Courier New" w:hAnsi="Courier New" w:cs="Courier New"/>
          <w:sz w:val="24"/>
          <w:szCs w:val="24"/>
        </w:rPr>
        <w:t>de la comuna de</w:t>
      </w:r>
      <w:r w:rsidR="00731BFE">
        <w:rPr>
          <w:rFonts w:ascii="Courier New" w:hAnsi="Courier New" w:cs="Courier New"/>
          <w:sz w:val="24"/>
          <w:szCs w:val="24"/>
        </w:rPr>
        <w:t xml:space="preserve"> Olivar, provincia de Cachapoal, VI Región  Del Libertador General Bernardo O´Higgins.</w:t>
      </w:r>
    </w:p>
    <w:p w:rsidR="002945CA" w:rsidRDefault="00FD6AE7" w:rsidP="00064ADD">
      <w:pPr>
        <w:jc w:val="both"/>
        <w:rPr>
          <w:rFonts w:ascii="Courier New" w:hAnsi="Courier New" w:cs="Courier New"/>
          <w:sz w:val="24"/>
          <w:szCs w:val="24"/>
        </w:rPr>
      </w:pPr>
      <w:r w:rsidRPr="006A68D7">
        <w:rPr>
          <w:rFonts w:ascii="Courier New" w:hAnsi="Courier New" w:cs="Courier New"/>
          <w:b/>
          <w:i/>
          <w:sz w:val="24"/>
          <w:szCs w:val="24"/>
        </w:rPr>
        <w:t>ARTÍCULO 2°:</w:t>
      </w:r>
      <w:r w:rsidR="002945CA">
        <w:rPr>
          <w:rFonts w:ascii="Courier New" w:hAnsi="Courier New" w:cs="Courier New"/>
          <w:b/>
          <w:i/>
          <w:sz w:val="24"/>
          <w:szCs w:val="24"/>
        </w:rPr>
        <w:t xml:space="preserve"> </w:t>
      </w:r>
      <w:r w:rsidR="002945CA" w:rsidRPr="002945CA">
        <w:rPr>
          <w:rFonts w:ascii="Courier New" w:hAnsi="Courier New" w:cs="Courier New"/>
          <w:sz w:val="24"/>
          <w:szCs w:val="24"/>
        </w:rPr>
        <w:t>La organización tendrá por objeto</w:t>
      </w:r>
      <w:r w:rsidR="00064ADD">
        <w:rPr>
          <w:rFonts w:ascii="Courier New" w:hAnsi="Courier New" w:cs="Courier New"/>
          <w:sz w:val="24"/>
          <w:szCs w:val="24"/>
        </w:rPr>
        <w:t xml:space="preserve"> </w:t>
      </w:r>
      <w:r w:rsidR="00064ADD" w:rsidRPr="00064ADD">
        <w:rPr>
          <w:rFonts w:ascii="Courier New" w:hAnsi="Courier New" w:cs="Courier New"/>
          <w:sz w:val="24"/>
          <w:szCs w:val="24"/>
        </w:rPr>
        <w:t>promover la integración, participación y</w:t>
      </w:r>
      <w:r w:rsidR="00064ADD">
        <w:rPr>
          <w:rFonts w:ascii="Courier New" w:hAnsi="Courier New" w:cs="Courier New"/>
          <w:sz w:val="24"/>
          <w:szCs w:val="24"/>
        </w:rPr>
        <w:t xml:space="preserve"> </w:t>
      </w:r>
      <w:r w:rsidR="00064ADD" w:rsidRPr="00064ADD">
        <w:rPr>
          <w:rFonts w:ascii="Courier New" w:hAnsi="Courier New" w:cs="Courier New"/>
          <w:sz w:val="24"/>
          <w:szCs w:val="24"/>
        </w:rPr>
        <w:t>el desarrollo de sus asociad</w:t>
      </w:r>
      <w:r w:rsidR="00064ADD">
        <w:rPr>
          <w:rFonts w:ascii="Courier New" w:hAnsi="Courier New" w:cs="Courier New"/>
          <w:sz w:val="24"/>
          <w:szCs w:val="24"/>
        </w:rPr>
        <w:t>os. En general le corresponderá:</w:t>
      </w:r>
    </w:p>
    <w:p w:rsidR="00B55C48" w:rsidRPr="00B55C48" w:rsidRDefault="00B55C48" w:rsidP="00B55C48">
      <w:pPr>
        <w:jc w:val="both"/>
        <w:rPr>
          <w:rFonts w:ascii="Courier New" w:hAnsi="Courier New" w:cs="Courier New"/>
          <w:sz w:val="24"/>
          <w:szCs w:val="24"/>
        </w:rPr>
      </w:pPr>
      <w:r w:rsidRPr="00B55C48">
        <w:rPr>
          <w:rFonts w:ascii="Courier New" w:hAnsi="Courier New" w:cs="Courier New"/>
          <w:sz w:val="24"/>
          <w:szCs w:val="24"/>
        </w:rPr>
        <w:t>a) Representar a los afiliados ante cualquier a</w:t>
      </w:r>
      <w:r>
        <w:rPr>
          <w:rFonts w:ascii="Courier New" w:hAnsi="Courier New" w:cs="Courier New"/>
          <w:sz w:val="24"/>
          <w:szCs w:val="24"/>
        </w:rPr>
        <w:t xml:space="preserve">utoridad, institución o persona </w:t>
      </w:r>
      <w:r w:rsidRPr="00B55C48">
        <w:rPr>
          <w:rFonts w:ascii="Courier New" w:hAnsi="Courier New" w:cs="Courier New"/>
          <w:sz w:val="24"/>
          <w:szCs w:val="24"/>
        </w:rPr>
        <w:t>para generar proyectos, programas o</w:t>
      </w:r>
      <w:r>
        <w:rPr>
          <w:rFonts w:ascii="Courier New" w:hAnsi="Courier New" w:cs="Courier New"/>
          <w:sz w:val="24"/>
          <w:szCs w:val="24"/>
        </w:rPr>
        <w:t xml:space="preserve"> acciones de desarrollo para la </w:t>
      </w:r>
      <w:r w:rsidRPr="00B55C48">
        <w:rPr>
          <w:rFonts w:ascii="Courier New" w:hAnsi="Courier New" w:cs="Courier New"/>
          <w:sz w:val="24"/>
          <w:szCs w:val="24"/>
        </w:rPr>
        <w:t>comunidad.</w:t>
      </w:r>
    </w:p>
    <w:p w:rsidR="00B55C48" w:rsidRPr="00B55C48" w:rsidRDefault="00B55C48" w:rsidP="00B55C48">
      <w:pPr>
        <w:jc w:val="both"/>
        <w:rPr>
          <w:rFonts w:ascii="Courier New" w:hAnsi="Courier New" w:cs="Courier New"/>
          <w:sz w:val="24"/>
          <w:szCs w:val="24"/>
        </w:rPr>
      </w:pPr>
      <w:r w:rsidRPr="00B55C48">
        <w:rPr>
          <w:rFonts w:ascii="Courier New" w:hAnsi="Courier New" w:cs="Courier New"/>
          <w:sz w:val="24"/>
          <w:szCs w:val="24"/>
        </w:rPr>
        <w:t>b) Aportar elementos de juicio y proposiciones que sirvan de base a decisiones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B55C48">
        <w:rPr>
          <w:rFonts w:ascii="Courier New" w:hAnsi="Courier New" w:cs="Courier New"/>
          <w:sz w:val="24"/>
          <w:szCs w:val="24"/>
        </w:rPr>
        <w:t>de carácter municipal.</w:t>
      </w:r>
    </w:p>
    <w:p w:rsidR="00B55C48" w:rsidRPr="00B55C48" w:rsidRDefault="00B55C48" w:rsidP="00B55C48">
      <w:pPr>
        <w:jc w:val="both"/>
        <w:rPr>
          <w:rFonts w:ascii="Courier New" w:hAnsi="Courier New" w:cs="Courier New"/>
          <w:sz w:val="24"/>
          <w:szCs w:val="24"/>
        </w:rPr>
      </w:pPr>
      <w:r w:rsidRPr="00B55C48">
        <w:rPr>
          <w:rFonts w:ascii="Courier New" w:hAnsi="Courier New" w:cs="Courier New"/>
          <w:sz w:val="24"/>
          <w:szCs w:val="24"/>
        </w:rPr>
        <w:t>c) Gestionar la solución de asuntos o problemas</w:t>
      </w:r>
      <w:r>
        <w:rPr>
          <w:rFonts w:ascii="Courier New" w:hAnsi="Courier New" w:cs="Courier New"/>
          <w:sz w:val="24"/>
          <w:szCs w:val="24"/>
        </w:rPr>
        <w:t xml:space="preserve"> que les afecten, representando </w:t>
      </w:r>
      <w:r w:rsidRPr="00B55C48">
        <w:rPr>
          <w:rFonts w:ascii="Courier New" w:hAnsi="Courier New" w:cs="Courier New"/>
          <w:sz w:val="24"/>
          <w:szCs w:val="24"/>
        </w:rPr>
        <w:t>las inquietudes e intereses de sus miemb</w:t>
      </w:r>
      <w:r>
        <w:rPr>
          <w:rFonts w:ascii="Courier New" w:hAnsi="Courier New" w:cs="Courier New"/>
          <w:sz w:val="24"/>
          <w:szCs w:val="24"/>
        </w:rPr>
        <w:t xml:space="preserve">ros, a través de los mecanismos </w:t>
      </w:r>
      <w:r w:rsidRPr="00B55C48">
        <w:rPr>
          <w:rFonts w:ascii="Courier New" w:hAnsi="Courier New" w:cs="Courier New"/>
          <w:sz w:val="24"/>
          <w:szCs w:val="24"/>
        </w:rPr>
        <w:t>que la ley establezca.</w:t>
      </w:r>
    </w:p>
    <w:p w:rsidR="00B55C48" w:rsidRPr="00B55C48" w:rsidRDefault="00B55C48" w:rsidP="00B55C48">
      <w:pPr>
        <w:jc w:val="both"/>
        <w:rPr>
          <w:rFonts w:ascii="Courier New" w:hAnsi="Courier New" w:cs="Courier New"/>
          <w:sz w:val="24"/>
          <w:szCs w:val="24"/>
        </w:rPr>
      </w:pPr>
      <w:r w:rsidRPr="00B55C48">
        <w:rPr>
          <w:rFonts w:ascii="Courier New" w:hAnsi="Courier New" w:cs="Courier New"/>
          <w:sz w:val="24"/>
          <w:szCs w:val="24"/>
        </w:rPr>
        <w:t>d) Colaborar con las autoridades comunales, y en particular con las jefaturas de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B55C48">
        <w:rPr>
          <w:rFonts w:ascii="Courier New" w:hAnsi="Courier New" w:cs="Courier New"/>
          <w:sz w:val="24"/>
          <w:szCs w:val="24"/>
        </w:rPr>
        <w:t>los servicios públicos, en la satisfacci</w:t>
      </w:r>
      <w:r>
        <w:rPr>
          <w:rFonts w:ascii="Courier New" w:hAnsi="Courier New" w:cs="Courier New"/>
          <w:sz w:val="24"/>
          <w:szCs w:val="24"/>
        </w:rPr>
        <w:t xml:space="preserve">ón y cautela de sus intereses y </w:t>
      </w:r>
      <w:r w:rsidRPr="00B55C48">
        <w:rPr>
          <w:rFonts w:ascii="Courier New" w:hAnsi="Courier New" w:cs="Courier New"/>
          <w:sz w:val="24"/>
          <w:szCs w:val="24"/>
        </w:rPr>
        <w:t>necesidades.</w:t>
      </w:r>
    </w:p>
    <w:p w:rsidR="00B55C48" w:rsidRPr="00B55C48" w:rsidRDefault="00B55C48" w:rsidP="00B55C48">
      <w:pPr>
        <w:jc w:val="both"/>
        <w:rPr>
          <w:rFonts w:ascii="Courier New" w:hAnsi="Courier New" w:cs="Courier New"/>
          <w:sz w:val="24"/>
          <w:szCs w:val="24"/>
        </w:rPr>
      </w:pPr>
      <w:r w:rsidRPr="00B55C48">
        <w:rPr>
          <w:rFonts w:ascii="Courier New" w:hAnsi="Courier New" w:cs="Courier New"/>
          <w:sz w:val="24"/>
          <w:szCs w:val="24"/>
        </w:rPr>
        <w:t>e) Ejercer el derecho a una plena información sobre programas y actividades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B55C48">
        <w:rPr>
          <w:rFonts w:ascii="Courier New" w:hAnsi="Courier New" w:cs="Courier New"/>
          <w:sz w:val="24"/>
          <w:szCs w:val="24"/>
        </w:rPr>
        <w:t>municipales, como también de servi</w:t>
      </w:r>
      <w:r>
        <w:rPr>
          <w:rFonts w:ascii="Courier New" w:hAnsi="Courier New" w:cs="Courier New"/>
          <w:sz w:val="24"/>
          <w:szCs w:val="24"/>
        </w:rPr>
        <w:t xml:space="preserve">cios públicos que afecten a sus </w:t>
      </w:r>
      <w:r w:rsidRPr="00B55C48">
        <w:rPr>
          <w:rFonts w:ascii="Courier New" w:hAnsi="Courier New" w:cs="Courier New"/>
          <w:sz w:val="24"/>
          <w:szCs w:val="24"/>
        </w:rPr>
        <w:t>integrantes.</w:t>
      </w:r>
    </w:p>
    <w:p w:rsidR="00B55C48" w:rsidRDefault="00B55C48" w:rsidP="00B55C48">
      <w:pPr>
        <w:jc w:val="both"/>
        <w:rPr>
          <w:rFonts w:ascii="Courier New" w:hAnsi="Courier New" w:cs="Courier New"/>
          <w:sz w:val="24"/>
          <w:szCs w:val="24"/>
        </w:rPr>
      </w:pPr>
      <w:r w:rsidRPr="00B55C48">
        <w:rPr>
          <w:rFonts w:ascii="Courier New" w:hAnsi="Courier New" w:cs="Courier New"/>
          <w:sz w:val="24"/>
          <w:szCs w:val="24"/>
        </w:rPr>
        <w:t>f) En general, realizar sin ninguna restricción toda y cualquier clase de actividad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B55C48">
        <w:rPr>
          <w:rFonts w:ascii="Courier New" w:hAnsi="Courier New" w:cs="Courier New"/>
          <w:sz w:val="24"/>
          <w:szCs w:val="24"/>
        </w:rPr>
        <w:t>destinada a su objetivo.</w:t>
      </w:r>
    </w:p>
    <w:p w:rsidR="00B55C48" w:rsidRDefault="00B55C48" w:rsidP="00731BFE">
      <w:pPr>
        <w:jc w:val="center"/>
        <w:rPr>
          <w:rFonts w:ascii="Courier New" w:hAnsi="Courier New" w:cs="Courier New"/>
          <w:b/>
          <w:i/>
          <w:sz w:val="24"/>
          <w:szCs w:val="24"/>
        </w:rPr>
      </w:pPr>
    </w:p>
    <w:p w:rsidR="00FD6AE7" w:rsidRPr="006A68D7" w:rsidRDefault="00FD6AE7" w:rsidP="00731BFE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6A68D7">
        <w:rPr>
          <w:rFonts w:ascii="Courier New" w:hAnsi="Courier New" w:cs="Courier New"/>
          <w:b/>
          <w:i/>
          <w:sz w:val="24"/>
          <w:szCs w:val="24"/>
        </w:rPr>
        <w:lastRenderedPageBreak/>
        <w:t>TÍTULO II</w:t>
      </w:r>
      <w:r w:rsidR="00731BFE" w:rsidRPr="006A68D7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              </w:t>
      </w:r>
      <w:r w:rsidRPr="006A68D7">
        <w:rPr>
          <w:rFonts w:ascii="Courier New" w:hAnsi="Courier New" w:cs="Courier New"/>
          <w:b/>
          <w:i/>
          <w:sz w:val="24"/>
          <w:szCs w:val="24"/>
        </w:rPr>
        <w:t>DE LOS OBJETIVOS DE LA ORGANIZACIÓN</w:t>
      </w:r>
      <w:r w:rsidR="00731BFE" w:rsidRPr="006A68D7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B55C48" w:rsidRDefault="00FD6AE7" w:rsidP="00B55C48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3°:</w:t>
      </w:r>
      <w:r w:rsidRPr="00FD6AE7">
        <w:rPr>
          <w:rFonts w:ascii="Courier New" w:hAnsi="Courier New" w:cs="Courier New"/>
          <w:sz w:val="24"/>
          <w:szCs w:val="24"/>
        </w:rPr>
        <w:t xml:space="preserve"> </w:t>
      </w:r>
      <w:r w:rsidR="00B55C48" w:rsidRPr="00B55C48">
        <w:rPr>
          <w:rFonts w:ascii="Courier New" w:hAnsi="Courier New" w:cs="Courier New"/>
          <w:sz w:val="24"/>
          <w:szCs w:val="24"/>
        </w:rPr>
        <w:t>Los objetivos específicos se buscarán a través de todos los medios</w:t>
      </w:r>
      <w:r w:rsidR="00B55C48">
        <w:rPr>
          <w:rFonts w:ascii="Courier New" w:hAnsi="Courier New" w:cs="Courier New"/>
          <w:sz w:val="24"/>
          <w:szCs w:val="24"/>
        </w:rPr>
        <w:t xml:space="preserve"> </w:t>
      </w:r>
      <w:r w:rsidR="00B55C48" w:rsidRPr="00B55C48">
        <w:rPr>
          <w:rFonts w:ascii="Courier New" w:hAnsi="Courier New" w:cs="Courier New"/>
          <w:sz w:val="24"/>
          <w:szCs w:val="24"/>
        </w:rPr>
        <w:t>de que se disponga, realizando al efecto y sin que la enumeración sea taxativa, los</w:t>
      </w:r>
      <w:r w:rsidR="00B55C48">
        <w:rPr>
          <w:rFonts w:ascii="Courier New" w:hAnsi="Courier New" w:cs="Courier New"/>
          <w:sz w:val="24"/>
          <w:szCs w:val="24"/>
        </w:rPr>
        <w:t xml:space="preserve"> </w:t>
      </w:r>
      <w:r w:rsidR="00B55C48" w:rsidRPr="00B55C48">
        <w:rPr>
          <w:rFonts w:ascii="Courier New" w:hAnsi="Courier New" w:cs="Courier New"/>
          <w:sz w:val="24"/>
          <w:szCs w:val="24"/>
        </w:rPr>
        <w:t>siguientes:</w:t>
      </w:r>
    </w:p>
    <w:p w:rsidR="00B55C48" w:rsidRPr="00B55C48" w:rsidRDefault="00B55C48" w:rsidP="00B55C48">
      <w:pPr>
        <w:jc w:val="both"/>
        <w:rPr>
          <w:rFonts w:ascii="Courier New" w:hAnsi="Courier New" w:cs="Courier New"/>
          <w:sz w:val="24"/>
          <w:szCs w:val="24"/>
        </w:rPr>
      </w:pPr>
      <w:r w:rsidRPr="00B55C48">
        <w:rPr>
          <w:rFonts w:ascii="Courier New" w:hAnsi="Courier New" w:cs="Courier New"/>
          <w:sz w:val="24"/>
          <w:szCs w:val="24"/>
        </w:rPr>
        <w:t>a) Representar a los socios del comité ante cua</w:t>
      </w:r>
      <w:r>
        <w:rPr>
          <w:rFonts w:ascii="Courier New" w:hAnsi="Courier New" w:cs="Courier New"/>
          <w:sz w:val="24"/>
          <w:szCs w:val="24"/>
        </w:rPr>
        <w:t xml:space="preserve">lquier autoridad, institución o </w:t>
      </w:r>
      <w:r w:rsidRPr="00B55C48">
        <w:rPr>
          <w:rFonts w:ascii="Courier New" w:hAnsi="Courier New" w:cs="Courier New"/>
          <w:sz w:val="24"/>
          <w:szCs w:val="24"/>
        </w:rPr>
        <w:t>persona, para celebrar o realizar actos, contr</w:t>
      </w:r>
      <w:r>
        <w:rPr>
          <w:rFonts w:ascii="Courier New" w:hAnsi="Courier New" w:cs="Courier New"/>
          <w:sz w:val="24"/>
          <w:szCs w:val="24"/>
        </w:rPr>
        <w:t xml:space="preserve">atos, convenios o gestiones que </w:t>
      </w:r>
      <w:r w:rsidRPr="00B55C48">
        <w:rPr>
          <w:rFonts w:ascii="Courier New" w:hAnsi="Courier New" w:cs="Courier New"/>
          <w:sz w:val="24"/>
          <w:szCs w:val="24"/>
        </w:rPr>
        <w:t>permita mejorar el entorno.</w:t>
      </w:r>
    </w:p>
    <w:p w:rsidR="00B55C48" w:rsidRPr="00B55C48" w:rsidRDefault="00B55C48" w:rsidP="00B55C48">
      <w:pPr>
        <w:jc w:val="both"/>
        <w:rPr>
          <w:rFonts w:ascii="Courier New" w:hAnsi="Courier New" w:cs="Courier New"/>
          <w:sz w:val="24"/>
          <w:szCs w:val="24"/>
        </w:rPr>
      </w:pPr>
      <w:r w:rsidRPr="00B55C48">
        <w:rPr>
          <w:rFonts w:ascii="Courier New" w:hAnsi="Courier New" w:cs="Courier New"/>
          <w:sz w:val="24"/>
          <w:szCs w:val="24"/>
        </w:rPr>
        <w:t>b) Colaborar con las autoridades comunales y en particular con las jefaturas de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B55C48">
        <w:rPr>
          <w:rFonts w:ascii="Courier New" w:hAnsi="Courier New" w:cs="Courier New"/>
          <w:sz w:val="24"/>
          <w:szCs w:val="24"/>
        </w:rPr>
        <w:t>servicios públicos, en la satisfacción y cautela</w:t>
      </w:r>
      <w:r>
        <w:rPr>
          <w:rFonts w:ascii="Courier New" w:hAnsi="Courier New" w:cs="Courier New"/>
          <w:sz w:val="24"/>
          <w:szCs w:val="24"/>
        </w:rPr>
        <w:t xml:space="preserve"> de los intereses y necesidades </w:t>
      </w:r>
      <w:r w:rsidRPr="00B55C48">
        <w:rPr>
          <w:rFonts w:ascii="Courier New" w:hAnsi="Courier New" w:cs="Courier New"/>
          <w:sz w:val="24"/>
          <w:szCs w:val="24"/>
        </w:rPr>
        <w:t>básicas de sus asociados.</w:t>
      </w:r>
    </w:p>
    <w:p w:rsidR="00B55C48" w:rsidRPr="00B55C48" w:rsidRDefault="00B55C48" w:rsidP="00B55C48">
      <w:pPr>
        <w:jc w:val="both"/>
        <w:rPr>
          <w:rFonts w:ascii="Courier New" w:hAnsi="Courier New" w:cs="Courier New"/>
          <w:sz w:val="24"/>
          <w:szCs w:val="24"/>
        </w:rPr>
      </w:pPr>
      <w:r w:rsidRPr="00B55C48">
        <w:rPr>
          <w:rFonts w:ascii="Courier New" w:hAnsi="Courier New" w:cs="Courier New"/>
          <w:sz w:val="24"/>
          <w:szCs w:val="24"/>
        </w:rPr>
        <w:t>c) Ejecutar, en el ámbito de trabajo del Comité, las iniciativas y obras que crean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B55C48">
        <w:rPr>
          <w:rFonts w:ascii="Courier New" w:hAnsi="Courier New" w:cs="Courier New"/>
          <w:sz w:val="24"/>
          <w:szCs w:val="24"/>
        </w:rPr>
        <w:t xml:space="preserve">convenientes para el desarrollo del sector </w:t>
      </w:r>
      <w:r>
        <w:rPr>
          <w:rFonts w:ascii="Courier New" w:hAnsi="Courier New" w:cs="Courier New"/>
          <w:sz w:val="24"/>
          <w:szCs w:val="24"/>
        </w:rPr>
        <w:t xml:space="preserve">o localidad, previa información </w:t>
      </w:r>
      <w:r w:rsidRPr="00B55C48">
        <w:rPr>
          <w:rFonts w:ascii="Courier New" w:hAnsi="Courier New" w:cs="Courier New"/>
          <w:sz w:val="24"/>
          <w:szCs w:val="24"/>
        </w:rPr>
        <w:t>oportuna de la autoridad, de acuer</w:t>
      </w:r>
      <w:r>
        <w:rPr>
          <w:rFonts w:ascii="Courier New" w:hAnsi="Courier New" w:cs="Courier New"/>
          <w:sz w:val="24"/>
          <w:szCs w:val="24"/>
        </w:rPr>
        <w:t xml:space="preserve">do con las leyes, reglamentos y </w:t>
      </w:r>
      <w:r w:rsidRPr="00B55C48">
        <w:rPr>
          <w:rFonts w:ascii="Courier New" w:hAnsi="Courier New" w:cs="Courier New"/>
          <w:sz w:val="24"/>
          <w:szCs w:val="24"/>
        </w:rPr>
        <w:t>ordenanzas correspondientes.</w:t>
      </w:r>
    </w:p>
    <w:p w:rsidR="00B55C48" w:rsidRPr="00B55C48" w:rsidRDefault="00B55C48" w:rsidP="00B55C48">
      <w:pPr>
        <w:jc w:val="both"/>
        <w:rPr>
          <w:rFonts w:ascii="Courier New" w:hAnsi="Courier New" w:cs="Courier New"/>
          <w:sz w:val="24"/>
          <w:szCs w:val="24"/>
        </w:rPr>
      </w:pPr>
      <w:r w:rsidRPr="00B55C48">
        <w:rPr>
          <w:rFonts w:ascii="Courier New" w:hAnsi="Courier New" w:cs="Courier New"/>
          <w:sz w:val="24"/>
          <w:szCs w:val="24"/>
        </w:rPr>
        <w:t>d) Informar a las autoridades competentes sobre situaciones que afecten a los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B55C48">
        <w:rPr>
          <w:rFonts w:ascii="Courier New" w:hAnsi="Courier New" w:cs="Courier New"/>
          <w:sz w:val="24"/>
          <w:szCs w:val="24"/>
        </w:rPr>
        <w:t>vecinos del sector; tales como: problemas de c</w:t>
      </w:r>
      <w:r>
        <w:rPr>
          <w:rFonts w:ascii="Courier New" w:hAnsi="Courier New" w:cs="Courier New"/>
          <w:sz w:val="24"/>
          <w:szCs w:val="24"/>
        </w:rPr>
        <w:t xml:space="preserve">onectividad; falta de energía </w:t>
      </w:r>
      <w:r w:rsidRPr="00B55C48">
        <w:rPr>
          <w:rFonts w:ascii="Courier New" w:hAnsi="Courier New" w:cs="Courier New"/>
          <w:sz w:val="24"/>
          <w:szCs w:val="24"/>
        </w:rPr>
        <w:t>eléctrica; mal estado de puentes, alcantarillas; problemas de tipo ambiental.</w:t>
      </w:r>
    </w:p>
    <w:p w:rsidR="00B55C48" w:rsidRPr="00B55C48" w:rsidRDefault="00B55C48" w:rsidP="00B55C48">
      <w:pPr>
        <w:jc w:val="both"/>
        <w:rPr>
          <w:rFonts w:ascii="Courier New" w:hAnsi="Courier New" w:cs="Courier New"/>
          <w:sz w:val="24"/>
          <w:szCs w:val="24"/>
        </w:rPr>
      </w:pPr>
      <w:r w:rsidRPr="00B55C48">
        <w:rPr>
          <w:rFonts w:ascii="Courier New" w:hAnsi="Courier New" w:cs="Courier New"/>
          <w:sz w:val="24"/>
          <w:szCs w:val="24"/>
        </w:rPr>
        <w:t>e) Procurar la obtención de servicios, asesorí</w:t>
      </w:r>
      <w:r>
        <w:rPr>
          <w:rFonts w:ascii="Courier New" w:hAnsi="Courier New" w:cs="Courier New"/>
          <w:sz w:val="24"/>
          <w:szCs w:val="24"/>
        </w:rPr>
        <w:t xml:space="preserve">as, equipamiento y demás medios </w:t>
      </w:r>
      <w:r w:rsidRPr="00B55C48">
        <w:rPr>
          <w:rFonts w:ascii="Courier New" w:hAnsi="Courier New" w:cs="Courier New"/>
          <w:sz w:val="24"/>
          <w:szCs w:val="24"/>
        </w:rPr>
        <w:t>necesarios para el desarrollo de sus actividades.</w:t>
      </w:r>
    </w:p>
    <w:p w:rsidR="00B55C48" w:rsidRPr="00B55C48" w:rsidRDefault="00B55C48" w:rsidP="00B55C48">
      <w:pPr>
        <w:jc w:val="both"/>
        <w:rPr>
          <w:rFonts w:ascii="Courier New" w:hAnsi="Courier New" w:cs="Courier New"/>
          <w:sz w:val="24"/>
          <w:szCs w:val="24"/>
        </w:rPr>
      </w:pPr>
      <w:r w:rsidRPr="00B55C48">
        <w:rPr>
          <w:rFonts w:ascii="Courier New" w:hAnsi="Courier New" w:cs="Courier New"/>
          <w:sz w:val="24"/>
          <w:szCs w:val="24"/>
        </w:rPr>
        <w:t>f) Velar por el progreso, bienestar de los asociados.</w:t>
      </w:r>
    </w:p>
    <w:p w:rsidR="00B55C48" w:rsidRDefault="00B55C48" w:rsidP="00B55C48">
      <w:pPr>
        <w:jc w:val="both"/>
        <w:rPr>
          <w:rFonts w:ascii="Courier New" w:hAnsi="Courier New" w:cs="Courier New"/>
          <w:sz w:val="24"/>
          <w:szCs w:val="24"/>
        </w:rPr>
      </w:pPr>
      <w:r w:rsidRPr="00B55C48">
        <w:rPr>
          <w:rFonts w:ascii="Courier New" w:hAnsi="Courier New" w:cs="Courier New"/>
          <w:sz w:val="24"/>
          <w:szCs w:val="24"/>
        </w:rPr>
        <w:t>g) Promover el sentido de comunidad, respeto</w:t>
      </w:r>
      <w:r>
        <w:rPr>
          <w:rFonts w:ascii="Courier New" w:hAnsi="Courier New" w:cs="Courier New"/>
          <w:sz w:val="24"/>
          <w:szCs w:val="24"/>
        </w:rPr>
        <w:t xml:space="preserve"> mutuo y solidaridad, entre sus </w:t>
      </w:r>
      <w:r w:rsidRPr="00B55C48">
        <w:rPr>
          <w:rFonts w:ascii="Courier New" w:hAnsi="Courier New" w:cs="Courier New"/>
          <w:sz w:val="24"/>
          <w:szCs w:val="24"/>
        </w:rPr>
        <w:t xml:space="preserve">miembros, a través de la convivencia </w:t>
      </w:r>
      <w:r>
        <w:rPr>
          <w:rFonts w:ascii="Courier New" w:hAnsi="Courier New" w:cs="Courier New"/>
          <w:sz w:val="24"/>
          <w:szCs w:val="24"/>
        </w:rPr>
        <w:t xml:space="preserve">y de la realización de acciones </w:t>
      </w:r>
      <w:r w:rsidRPr="00B55C48">
        <w:rPr>
          <w:rFonts w:ascii="Courier New" w:hAnsi="Courier New" w:cs="Courier New"/>
          <w:sz w:val="24"/>
          <w:szCs w:val="24"/>
        </w:rPr>
        <w:t>comunes.</w:t>
      </w:r>
    </w:p>
    <w:p w:rsidR="00B55C48" w:rsidRDefault="00B55C48" w:rsidP="00B55C48">
      <w:pPr>
        <w:jc w:val="both"/>
        <w:rPr>
          <w:rFonts w:ascii="Courier New" w:hAnsi="Courier New" w:cs="Courier New"/>
          <w:sz w:val="24"/>
          <w:szCs w:val="24"/>
        </w:rPr>
      </w:pPr>
      <w:r w:rsidRPr="00B55C48">
        <w:rPr>
          <w:rFonts w:ascii="Courier New" w:hAnsi="Courier New" w:cs="Courier New"/>
          <w:b/>
          <w:i/>
          <w:sz w:val="24"/>
          <w:szCs w:val="24"/>
        </w:rPr>
        <w:t>ARTÍCULO 4°:</w:t>
      </w:r>
      <w:r w:rsidRPr="00B55C48">
        <w:rPr>
          <w:rFonts w:ascii="Courier New" w:hAnsi="Courier New" w:cs="Courier New"/>
          <w:sz w:val="24"/>
          <w:szCs w:val="24"/>
        </w:rPr>
        <w:t xml:space="preserve"> La organización deberá respetar la libertad religiosa y política de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B55C48">
        <w:rPr>
          <w:rFonts w:ascii="Courier New" w:hAnsi="Courier New" w:cs="Courier New"/>
          <w:sz w:val="24"/>
          <w:szCs w:val="24"/>
        </w:rPr>
        <w:t>sus integrantes, quedando prohibida toda acción proselitista dentro de los locales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B55C48">
        <w:rPr>
          <w:rFonts w:ascii="Courier New" w:hAnsi="Courier New" w:cs="Courier New"/>
          <w:sz w:val="24"/>
          <w:szCs w:val="24"/>
        </w:rPr>
        <w:t>de la organización o con ocasión de sus actividades oficiales. Asimismo, queda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B55C48">
        <w:rPr>
          <w:rFonts w:ascii="Courier New" w:hAnsi="Courier New" w:cs="Courier New"/>
          <w:sz w:val="24"/>
          <w:szCs w:val="24"/>
        </w:rPr>
        <w:t>prohibida toda gestión, acción o actividad que signifique la obtención de lucro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B55C48">
        <w:rPr>
          <w:rFonts w:ascii="Courier New" w:hAnsi="Courier New" w:cs="Courier New"/>
          <w:sz w:val="24"/>
          <w:szCs w:val="24"/>
        </w:rPr>
        <w:t>económico para los socios, utilizando el nombre de la organización.</w:t>
      </w:r>
    </w:p>
    <w:p w:rsidR="00B55C48" w:rsidRDefault="00B55C48" w:rsidP="00564AC6">
      <w:pPr>
        <w:jc w:val="center"/>
        <w:rPr>
          <w:rFonts w:ascii="Courier New" w:hAnsi="Courier New" w:cs="Courier New"/>
          <w:b/>
          <w:i/>
          <w:sz w:val="24"/>
          <w:szCs w:val="24"/>
        </w:rPr>
      </w:pPr>
    </w:p>
    <w:p w:rsidR="00FD6AE7" w:rsidRPr="006A68D7" w:rsidRDefault="00FD6AE7" w:rsidP="00564AC6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6A68D7">
        <w:rPr>
          <w:rFonts w:ascii="Courier New" w:hAnsi="Courier New" w:cs="Courier New"/>
          <w:b/>
          <w:i/>
          <w:sz w:val="24"/>
          <w:szCs w:val="24"/>
        </w:rPr>
        <w:t>TÍTULO III</w:t>
      </w:r>
      <w:r w:rsidR="006A68D7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             </w:t>
      </w:r>
      <w:r w:rsidR="006A68D7" w:rsidRPr="006A68D7">
        <w:rPr>
          <w:rFonts w:ascii="Courier New" w:hAnsi="Courier New" w:cs="Courier New"/>
          <w:b/>
          <w:i/>
          <w:sz w:val="24"/>
          <w:szCs w:val="24"/>
        </w:rPr>
        <w:t>DE LOS AFILIADOS, SUS DERECHOS Y OBLIGACIONES</w:t>
      </w:r>
      <w:r w:rsidR="00564AC6" w:rsidRPr="006A68D7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              </w:t>
      </w:r>
    </w:p>
    <w:p w:rsidR="00FD6AE7" w:rsidRPr="00564AC6" w:rsidRDefault="002945CA" w:rsidP="002945CA">
      <w:pPr>
        <w:tabs>
          <w:tab w:val="left" w:pos="3893"/>
        </w:tabs>
        <w:jc w:val="both"/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ab/>
      </w:r>
    </w:p>
    <w:p w:rsidR="00AA6856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lastRenderedPageBreak/>
        <w:t>ARTÍCULO 5°:</w:t>
      </w:r>
      <w:r w:rsidRPr="00FD6AE7">
        <w:rPr>
          <w:rFonts w:ascii="Courier New" w:hAnsi="Courier New" w:cs="Courier New"/>
          <w:sz w:val="24"/>
          <w:szCs w:val="24"/>
        </w:rPr>
        <w:t xml:space="preserve"> Podrán ser afiliados </w:t>
      </w:r>
      <w:r w:rsidR="00AA6856">
        <w:rPr>
          <w:rFonts w:ascii="Courier New" w:hAnsi="Courier New" w:cs="Courier New"/>
          <w:sz w:val="24"/>
          <w:szCs w:val="24"/>
        </w:rPr>
        <w:t xml:space="preserve">de esta organización </w:t>
      </w:r>
      <w:r w:rsidRPr="00FD6AE7">
        <w:rPr>
          <w:rFonts w:ascii="Courier New" w:hAnsi="Courier New" w:cs="Courier New"/>
          <w:sz w:val="24"/>
          <w:szCs w:val="24"/>
        </w:rPr>
        <w:t xml:space="preserve"> todas las</w:t>
      </w:r>
      <w:r w:rsidR="00564AC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personas que tengan, a lo </w:t>
      </w:r>
      <w:r w:rsidR="00564AC6" w:rsidRPr="00FD6AE7">
        <w:rPr>
          <w:rFonts w:ascii="Courier New" w:hAnsi="Courier New" w:cs="Courier New"/>
          <w:sz w:val="24"/>
          <w:szCs w:val="24"/>
        </w:rPr>
        <w:t>menos........</w:t>
      </w:r>
      <w:r w:rsidRPr="00FD6AE7">
        <w:rPr>
          <w:rFonts w:ascii="Courier New" w:hAnsi="Courier New" w:cs="Courier New"/>
          <w:sz w:val="24"/>
          <w:szCs w:val="24"/>
        </w:rPr>
        <w:t>años de edad y domicilio en la comuna de</w:t>
      </w:r>
      <w:r w:rsidR="00564AC6">
        <w:rPr>
          <w:rFonts w:ascii="Courier New" w:hAnsi="Courier New" w:cs="Courier New"/>
          <w:sz w:val="24"/>
          <w:szCs w:val="24"/>
        </w:rPr>
        <w:t xml:space="preserve"> Olivar</w:t>
      </w:r>
      <w:r w:rsidRPr="00FD6AE7">
        <w:rPr>
          <w:rFonts w:ascii="Courier New" w:hAnsi="Courier New" w:cs="Courier New"/>
          <w:sz w:val="24"/>
          <w:szCs w:val="24"/>
        </w:rPr>
        <w:t>. Los afiliados no podrán pertenecer simultáneamente a otra organización de la</w:t>
      </w:r>
      <w:r w:rsidR="00AA685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misma naturaleza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AA6856">
        <w:rPr>
          <w:rFonts w:ascii="Courier New" w:hAnsi="Courier New" w:cs="Courier New"/>
          <w:b/>
          <w:sz w:val="24"/>
          <w:szCs w:val="24"/>
        </w:rPr>
        <w:t>ARTÍCULO 6°:</w:t>
      </w:r>
      <w:r w:rsidRPr="00FD6AE7">
        <w:rPr>
          <w:rFonts w:ascii="Courier New" w:hAnsi="Courier New" w:cs="Courier New"/>
          <w:sz w:val="24"/>
          <w:szCs w:val="24"/>
        </w:rPr>
        <w:t xml:space="preserve"> La calidad de socios se adquiere por: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Por la suscripción voluntaria y personal del acta de constitución de la</w:t>
      </w:r>
      <w:r w:rsidR="00AA685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Por la aceptación de la solicitud de ingreso, una vez que la organización se</w:t>
      </w:r>
      <w:r w:rsidR="00AA685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encuentre constituida. El ingreso a esta organización comunitaria será un</w:t>
      </w:r>
      <w:r w:rsidR="00AA685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acto voluntario, personal e indelegable y, en consecuencia, nadie podrá ser</w:t>
      </w:r>
      <w:r w:rsidR="00AA685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obligado a pertenecer a ella, ni impedir su retiro.</w:t>
      </w:r>
    </w:p>
    <w:p w:rsidR="00FD6AE7" w:rsidRPr="007E1729" w:rsidRDefault="00FD6AE7" w:rsidP="00731BFE">
      <w:pPr>
        <w:jc w:val="both"/>
        <w:rPr>
          <w:rFonts w:ascii="Courier New" w:hAnsi="Courier New" w:cs="Courier New"/>
          <w:i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7°:</w:t>
      </w:r>
      <w:r w:rsidRPr="00FD6AE7">
        <w:rPr>
          <w:rFonts w:ascii="Courier New" w:hAnsi="Courier New" w:cs="Courier New"/>
          <w:sz w:val="24"/>
          <w:szCs w:val="24"/>
        </w:rPr>
        <w:t xml:space="preserve"> La persona que voluntariamente desee ingresar a la organización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deberá presentar una solicitud por escrito dirigida al directorio. El directorio deberá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pronunciarse sobre la solicitud de ingreso en su primera sesión y su aceptación o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rechazo no podrá fundar</w:t>
      </w:r>
      <w:r w:rsidR="00473666">
        <w:rPr>
          <w:rFonts w:ascii="Courier New" w:hAnsi="Courier New" w:cs="Courier New"/>
          <w:sz w:val="24"/>
          <w:szCs w:val="24"/>
        </w:rPr>
        <w:t xml:space="preserve">se en razones de orden político o </w:t>
      </w:r>
      <w:r w:rsidRPr="00FD6AE7">
        <w:rPr>
          <w:rFonts w:ascii="Courier New" w:hAnsi="Courier New" w:cs="Courier New"/>
          <w:sz w:val="24"/>
          <w:szCs w:val="24"/>
        </w:rPr>
        <w:t xml:space="preserve"> religioso.</w:t>
      </w:r>
      <w:r w:rsidR="00473666">
        <w:rPr>
          <w:rFonts w:ascii="Courier New" w:hAnsi="Courier New" w:cs="Courier New"/>
          <w:sz w:val="24"/>
          <w:szCs w:val="24"/>
        </w:rPr>
        <w:t xml:space="preserve">       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La inscripción en el registro de socios debe efectuarse el mismo día de la aceptación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la solicitud.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Sólo son causales de rechazo de la solicitud de ingreso: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No tener domicilio en la comuna de</w:t>
      </w:r>
      <w:r w:rsidR="00473666">
        <w:rPr>
          <w:rFonts w:ascii="Courier New" w:hAnsi="Courier New" w:cs="Courier New"/>
          <w:sz w:val="24"/>
          <w:szCs w:val="24"/>
        </w:rPr>
        <w:t xml:space="preserve"> Olivar</w:t>
      </w:r>
      <w:r w:rsidRPr="00FD6AE7">
        <w:rPr>
          <w:rFonts w:ascii="Courier New" w:hAnsi="Courier New" w:cs="Courier New"/>
          <w:sz w:val="24"/>
          <w:szCs w:val="24"/>
        </w:rPr>
        <w:t>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 xml:space="preserve">b) Tener menos </w:t>
      </w:r>
      <w:r w:rsidR="00473666" w:rsidRPr="00FD6AE7">
        <w:rPr>
          <w:rFonts w:ascii="Courier New" w:hAnsi="Courier New" w:cs="Courier New"/>
          <w:sz w:val="24"/>
          <w:szCs w:val="24"/>
        </w:rPr>
        <w:t>de........ Años</w:t>
      </w:r>
      <w:r w:rsidRPr="00FD6AE7">
        <w:rPr>
          <w:rFonts w:ascii="Courier New" w:hAnsi="Courier New" w:cs="Courier New"/>
          <w:sz w:val="24"/>
          <w:szCs w:val="24"/>
        </w:rPr>
        <w:t xml:space="preserve"> de edad.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Pertenecer a otra organización de igual naturaleza.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En caso de dudas respecto del domicilio, se requerirá certificado de residencia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otorgado por la junta de vecinos correspondiente. Si el sector o localidad no cuenta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 junta de vecinos o ésta se encuentra sin vigencia, bastará con una declaración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jurada firmada ante notario. En relación con lo señalado en la letra c), el solicitante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deberá suscribir una declaración jurada simple, a través de la cual declare no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pertenecer a una organización de igual naturaleza respecto de aquella a la que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aspira pertenecer.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8°:</w:t>
      </w:r>
      <w:r w:rsidRPr="00FD6AE7">
        <w:rPr>
          <w:rFonts w:ascii="Courier New" w:hAnsi="Courier New" w:cs="Courier New"/>
          <w:sz w:val="24"/>
          <w:szCs w:val="24"/>
        </w:rPr>
        <w:t xml:space="preserve"> Los socios tienen los siguientes derechos: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Participar en las asambleas que se lleven a efecto, con derecho a voz y voto.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 voto será unipersonal e indelegable.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Elegir y poder ser elegidos para servir los cargos representativos de la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Presentar cualquier iniciativa, proyecto o proposición de estudio al directorio.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Si esta iniciativa es patrocinada por </w:t>
      </w:r>
      <w:r w:rsidRPr="00FD6AE7">
        <w:rPr>
          <w:rFonts w:ascii="Courier New" w:hAnsi="Courier New" w:cs="Courier New"/>
          <w:sz w:val="24"/>
          <w:szCs w:val="24"/>
        </w:rPr>
        <w:lastRenderedPageBreak/>
        <w:t>el 10% de los afiliados, a lo menos, el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directorio deberá someterla a la consideración de la Asamblea, para su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aprobación o rechazo.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Participar en las Asambleas que se lleven a efecto con derecho a voz y a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voto. El voto será unipersonal e indelegable.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Tener acceso a los libros de actas, de contabilidad y registros de socios de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Ser atendido por los dirigentes.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Usar los bienes comunes de la organización, de acuerdo con la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reglamentación interna que se fije para los fines establecidos.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h) Proponer censura a cualquiera de los miembros del directorio, en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conformidad con lo dispuesto en la letra d) del artículo 24 de la Ley N°19.418.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9°:</w:t>
      </w:r>
      <w:r w:rsidRPr="007E1729">
        <w:rPr>
          <w:rFonts w:ascii="Courier New" w:hAnsi="Courier New" w:cs="Courier New"/>
          <w:i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socios tienen las siguientes obligaciones y prohibiciones: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Servir los cargos para los cuales sean designados y colaborar en las tareas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que la organización les encomiende.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Asistir a las Asambleas Generales Ordinarias o Extraordinarias a las que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hayan sido legalmente citados.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Pagar puntualmente sus cuotas sociales ordinarias y extraordinarias.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Cumplir las disposiciones de la Ley N°19.418, de los Estatutos y reglamentos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internos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Acatar los acuerdos de las Asambleas Generales y del Directorio, adoptados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 conformidad a la Ley y a los Estatutos.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Cumplir con todas las demás obligaciones contraídas para con la</w:t>
      </w:r>
      <w:r w:rsidR="00693C6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 o a través de ella.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Mantener un trato respetuoso y cordial con los demás afiliados y dirigentes.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h) Mantener una conducta digna en su comportamiento público.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i) No efectuar propaganda o campaña proselitista con fines políticos o</w:t>
      </w:r>
      <w:r w:rsidR="00693C6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religiosos, dentro de los locales de la organización o con ocasión de sus</w:t>
      </w:r>
      <w:r w:rsidR="00693C6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actividades oficiales.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j) Cumplir con todas las disposiciones de la Ley N°19.418 y los presentes</w:t>
      </w:r>
      <w:r w:rsidR="00693C6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estatutos.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10°:</w:t>
      </w:r>
      <w:r w:rsidRPr="00FD6AE7">
        <w:rPr>
          <w:rFonts w:ascii="Courier New" w:hAnsi="Courier New" w:cs="Courier New"/>
          <w:sz w:val="24"/>
          <w:szCs w:val="24"/>
        </w:rPr>
        <w:t xml:space="preserve"> Son causales de suspensión de un socio de todos sus derechos</w:t>
      </w:r>
      <w:r w:rsidR="00693C6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 la organización: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El retraso injustificado por más de 90 días en el cumplimiento de sus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obligaciones pecuniarias para con la organización. Esta suspensión cesará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inmediato una vez cumplida todas las obligaciones morosas.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El incumplimiento injustificado de las obligaciones señaladas en las letras a),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b), d) y f) del artículo 9° o incurrir en infracción al artículo 4°. En el caso de la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letra b), la suspensión se aplicará por tres inasistencias consecutivas e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injustificadas a las Asambleas.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Arrogarse la representación de la organización o derechos que no posea.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Usar indebidamente bienes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Comprometer los intereses y el prestigio de la organización, afirmando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falsedad respecto de sus actividades o de la conducción de ella por parte del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directorio.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Encontrarse temporalmente incapacitado, física o mentalmente, de manera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tal que a juicio del directorio se dificulte seriamente la convivencia que exigen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fines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11:</w:t>
      </w:r>
      <w:r w:rsidRPr="00FD6AE7">
        <w:rPr>
          <w:rFonts w:ascii="Courier New" w:hAnsi="Courier New" w:cs="Courier New"/>
          <w:sz w:val="24"/>
          <w:szCs w:val="24"/>
        </w:rPr>
        <w:t xml:space="preserve"> Por cada suspensión, aplicada conforme a lo dispuesto en el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artículo anterior, el socio sancionado deberá pagar una multa equivalente al valor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una a tres cuotas sociales ordinarias, según lo determine el directorio.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12:</w:t>
      </w:r>
      <w:r w:rsidRPr="00FD6AE7">
        <w:rPr>
          <w:rFonts w:ascii="Courier New" w:hAnsi="Courier New" w:cs="Courier New"/>
          <w:sz w:val="24"/>
          <w:szCs w:val="24"/>
        </w:rPr>
        <w:t xml:space="preserve"> Acordado por el directorio las sanciones señaladas en el artículo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anterior, el afectado podrá apelar a la Asamblea General, dentro del plazo de 15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días, contados desde la fecha en que se notifique personalmente el acuerdo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correspondiente. Para ratificar el acuerdo del directorio o en su defecto modificarlo,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Asamblea requerirá el voto de la mayoría absoluta de los afiliados presentes.</w:t>
      </w:r>
    </w:p>
    <w:p w:rsidR="00951A8F" w:rsidRPr="00951A8F" w:rsidRDefault="00FD6AE7" w:rsidP="00731BFE">
      <w:pPr>
        <w:jc w:val="both"/>
        <w:rPr>
          <w:rFonts w:ascii="Courier New" w:hAnsi="Courier New" w:cs="Courier New"/>
          <w:b/>
          <w:sz w:val="24"/>
          <w:szCs w:val="24"/>
        </w:rPr>
      </w:pPr>
      <w:r w:rsidRPr="00951A8F">
        <w:rPr>
          <w:rFonts w:ascii="Courier New" w:hAnsi="Courier New" w:cs="Courier New"/>
          <w:b/>
          <w:sz w:val="24"/>
          <w:szCs w:val="24"/>
        </w:rPr>
        <w:t xml:space="preserve">CAUSALES DE EXCLUSIÓN DE SUS INTEGRANTES 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13°:</w:t>
      </w:r>
      <w:r w:rsidRPr="007E1729">
        <w:rPr>
          <w:rFonts w:ascii="Courier New" w:hAnsi="Courier New" w:cs="Courier New"/>
          <w:i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calidad de socio se terminará: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Por fallecimiento.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Por pérdida de algunas de las condiciones legales habilitantes para ser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miembro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c) Por renuncia.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Por exclusión acordada en Asamblea General Extraordinaria por los dos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tercios de los miembros presentes, fundada en infracción grave de las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normas legales, de los Estatutos o de sus obligaciones como miembro de la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organización. Quien fue excluido de la organización por las causales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establecidas en esta letra solo podrá ser readmitido después de un año. El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acuerdo será precedido de la investigación correspondiente. La exclusión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requerirá la audiencia previa del afectado para recibir sus descargos. Si a la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fecha de la Asamblea Extraordinaria el afectado no ha comparecido o no ha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formulado sus descargos, estando citado formalmente para ello, la Asamblea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podrá obrar en todo caso.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14°:</w:t>
      </w:r>
      <w:r w:rsidRPr="00FD6AE7">
        <w:rPr>
          <w:rFonts w:ascii="Courier New" w:hAnsi="Courier New" w:cs="Courier New"/>
          <w:sz w:val="24"/>
          <w:szCs w:val="24"/>
        </w:rPr>
        <w:t xml:space="preserve"> Corresponde al directorio pronunciarse sobre la solicitud de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ingreso y las medidas de suspensión. Se requerirá el voto afirmativo de los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directores en ejercicio para rechazar la solicitud de ingreso y acordar la medida de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suspensión, según el siguiente quórum: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1) Con cinco directores: Se requieren cuatro votos.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2) Con cuatro directores: Se requieren tres votos.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3) Con tres directores: Se requieren dos votos.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7E1729" w:rsidRDefault="00FD6AE7" w:rsidP="00951A8F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TÍTULO IV</w:t>
      </w:r>
      <w:r w:rsidR="00951A8F" w:rsidRPr="007E1729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                  </w:t>
      </w:r>
      <w:r w:rsidRPr="007E1729">
        <w:rPr>
          <w:rFonts w:ascii="Courier New" w:hAnsi="Courier New" w:cs="Courier New"/>
          <w:b/>
          <w:i/>
          <w:sz w:val="24"/>
          <w:szCs w:val="24"/>
        </w:rPr>
        <w:t>DE LOS ÓRGANOS DE ADMINISTRACIÓN Y CONTROL,</w:t>
      </w:r>
      <w:r w:rsidR="00951A8F" w:rsidRPr="007E1729">
        <w:rPr>
          <w:rFonts w:ascii="Courier New" w:hAnsi="Courier New" w:cs="Courier New"/>
          <w:b/>
          <w:i/>
          <w:sz w:val="24"/>
          <w:szCs w:val="24"/>
        </w:rPr>
        <w:t xml:space="preserve"> </w:t>
      </w:r>
      <w:r w:rsidRPr="007E1729">
        <w:rPr>
          <w:rFonts w:ascii="Courier New" w:hAnsi="Courier New" w:cs="Courier New"/>
          <w:b/>
          <w:i/>
          <w:sz w:val="24"/>
          <w:szCs w:val="24"/>
        </w:rPr>
        <w:t>DE LOS DIRIGENTES Y SUS ATRIBUCIONES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7E1729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DEL DIRECTORIO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15°:</w:t>
      </w:r>
      <w:r w:rsidRPr="00FD6AE7">
        <w:rPr>
          <w:rFonts w:ascii="Courier New" w:hAnsi="Courier New" w:cs="Courier New"/>
          <w:sz w:val="24"/>
          <w:szCs w:val="24"/>
        </w:rPr>
        <w:t xml:space="preserve"> El Directorio tendrá a su cargo la dirección y administración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superior de la organización en conformidad a la Ley N°19.418 y al presente Estatuto.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16°:</w:t>
      </w:r>
      <w:r w:rsidRPr="00FD6AE7">
        <w:rPr>
          <w:rFonts w:ascii="Courier New" w:hAnsi="Courier New" w:cs="Courier New"/>
          <w:sz w:val="24"/>
          <w:szCs w:val="24"/>
        </w:rPr>
        <w:t xml:space="preserve"> El directorio estará compuesto por un mínimo de tres miembros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titulares elegidos por un período de tres años en una Asamblea General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Ordinaria, pudiendo ser reelegidos.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 el mismo acto se elegirá igual número de miembros suplentes, los que,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ordenados según la votación obtenida por cada uno de ellos de manera decreciente,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suplirán al o los miembros titulares que se encuentren temporalmente impedidos de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desempeñar sus funciones, mientras dura tal imposibilidad o los reemplazarán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cuando por fallecimiento, inhabilidad sobreviniente, imposibilidad u otra causal legal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no pudieren continuar en el desempeño de sus funciones.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lastRenderedPageBreak/>
        <w:t>ARTÍCULO 17°:</w:t>
      </w:r>
      <w:r w:rsidRPr="00951A8F">
        <w:rPr>
          <w:rFonts w:ascii="Courier New" w:hAnsi="Courier New" w:cs="Courier New"/>
          <w:b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Para ser dirigente de la organización requerirá: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Tener 18 años de edad a lo menos. No exigible para organizaciones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juveniles.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Tener un año de afiliación como mínimo, al momento de la elección, salvo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para el primer directorio.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Ser chileno o extranjero avecindado por más de tres años en el país.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No estar cumpliendo condena por delito que merezca pena aflictiva.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No ser miembro de la Comisión Electoral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No estar afecto a las inhabilidades o incompatibilidades que establezca la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Constitución Política o las leyes.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No podrán ser parte del directorio de las organizaciones comunitarias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territoriales y funcionales los alcaldes, los concejales, y los funcionarios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municipales que ejerzan cargos de jefatura administrativa en la municipalidad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mientras dure su mandato.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18°:</w:t>
      </w:r>
      <w:r w:rsidRPr="00FD6AE7">
        <w:rPr>
          <w:rFonts w:ascii="Courier New" w:hAnsi="Courier New" w:cs="Courier New"/>
          <w:sz w:val="24"/>
          <w:szCs w:val="24"/>
        </w:rPr>
        <w:t xml:space="preserve"> En las elecciones de directorio serán considerados candidatos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todos los afiliados que reúnan los requisitos para ser dirigentes y se inscriban a lo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menos con diez días de anticipación a la fecha de la elección, ante la comisión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electoral, resultandos electos, quienes en una misma y única votación obtengan las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más altas mayorías, correspondiéndole el cargo de presidente a quien obtenga la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primera mayoría individual. Los demás cargos se proveerán en el mismo acto, por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elección entre los propios miembros del directorio. En caso de empate, prevalecerá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antigüedad en la organización y si éste subsiste, se procederá al sorteo entre los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empatados.</w:t>
      </w:r>
      <w:r w:rsidR="0069086C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elección será en votación directa, secreta e informada. En estas elecciones cada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uno de los miembros de la organización tendrá derecho a un voto.</w:t>
      </w:r>
      <w:r w:rsidR="00951A8F">
        <w:rPr>
          <w:rFonts w:ascii="Courier New" w:hAnsi="Courier New" w:cs="Courier New"/>
          <w:sz w:val="24"/>
          <w:szCs w:val="24"/>
        </w:rPr>
        <w:t xml:space="preserve"> 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El directorio se constituirá, a lo menos, con la concurrencia de la mayoría de los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directores.</w:t>
      </w:r>
      <w:r w:rsidR="0069086C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Las normas de este artículo, salvo la referente a la inscripción de candidaturas,</w:t>
      </w:r>
      <w:r w:rsidR="0069086C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serán aplicables a la elección de los demás órganos internos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19°:</w:t>
      </w:r>
      <w:r w:rsidRPr="00FD6AE7">
        <w:rPr>
          <w:rFonts w:ascii="Courier New" w:hAnsi="Courier New" w:cs="Courier New"/>
          <w:sz w:val="24"/>
          <w:szCs w:val="24"/>
        </w:rPr>
        <w:t xml:space="preserve"> Dentro de la semana siguiente al término del período del directorio,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 nuevo directorio deberá recibirse del cargo, en una reunión en la que les harán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entrega de todos los libros, documentos y bienes que hubiere llevado o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administrado. De esta reunión se levantará un acta en el libro respectivo, la que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firmarán ambos directorios.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lastRenderedPageBreak/>
        <w:t>ARTÍCULO 20°:</w:t>
      </w:r>
      <w:r w:rsidRPr="007E1729">
        <w:rPr>
          <w:rFonts w:ascii="Courier New" w:hAnsi="Courier New" w:cs="Courier New"/>
          <w:i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 directorio sesionará con la mayoría de sus miembros. Sus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acuerdos se adoptarán por la mayoría de los directores asistentes, salvo que la Ley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 el presente Estatuto señalen una mayoría distinta. En caso de empate dirimirá el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presidente.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21°:</w:t>
      </w:r>
      <w:r w:rsidRPr="007E1729">
        <w:rPr>
          <w:rFonts w:ascii="Courier New" w:hAnsi="Courier New" w:cs="Courier New"/>
          <w:i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las deliberaciones y acuerdos del directorio se dejará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constancia en un libro de actas. Cada acta deberá contener las menciones mínimas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señaladas en el artículo 42° y será firmada por el presidente y por el secretario.</w:t>
      </w:r>
      <w:r w:rsidR="00E039A6">
        <w:rPr>
          <w:rFonts w:ascii="Courier New" w:hAnsi="Courier New" w:cs="Courier New"/>
          <w:sz w:val="24"/>
          <w:szCs w:val="24"/>
        </w:rPr>
        <w:t xml:space="preserve">                </w:t>
      </w:r>
      <w:r w:rsidRPr="00FD6AE7">
        <w:rPr>
          <w:rFonts w:ascii="Courier New" w:hAnsi="Courier New" w:cs="Courier New"/>
          <w:sz w:val="24"/>
          <w:szCs w:val="24"/>
        </w:rPr>
        <w:t>El director que desee salvar su responsabilidad por algún acto o acuerdo que estime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inadecuado o ilegal, según la ley y el presente estatuto, deberá exigir que se deje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constancia de su opinión en el acta.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22°:</w:t>
      </w:r>
      <w:r w:rsidRPr="00E039A6">
        <w:rPr>
          <w:rFonts w:ascii="Courier New" w:hAnsi="Courier New" w:cs="Courier New"/>
          <w:b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dirigentes cesarán en sus cargos: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Por el cumplimiento del periodo para el cual fueran elegidos.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Por renuncia al cargo, lo que deberá ser presentado por escrito al directorio,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cesando en sus funciones y responsabilidades al momento en que éste tome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conocimiento de aquélla.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Por inhabilidad sobreviniente, calificada en conformidad con los Estatutos.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Por censura acordada por los dos tercios de los miembros presentes en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asamblea extraordinaria especialmente convocada al efecto.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Por pérdida de la calidad de afiliado a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Por pérdida de la calidad de ciudadano.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23°:</w:t>
      </w:r>
      <w:r w:rsidRPr="00FD6AE7">
        <w:rPr>
          <w:rFonts w:ascii="Courier New" w:hAnsi="Courier New" w:cs="Courier New"/>
          <w:sz w:val="24"/>
          <w:szCs w:val="24"/>
        </w:rPr>
        <w:t xml:space="preserve"> Será motivo de censura a los directores: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La trasgresión de cualquiera de los deberes que la Ley establece.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Impedir el ejercicio de los derechos establecidos en la Ley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N° 19.418 a uno o más de los socios.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24:</w:t>
      </w:r>
      <w:r w:rsidRPr="00FD6AE7">
        <w:rPr>
          <w:rFonts w:ascii="Courier New" w:hAnsi="Courier New" w:cs="Courier New"/>
          <w:sz w:val="24"/>
          <w:szCs w:val="24"/>
        </w:rPr>
        <w:t xml:space="preserve"> Si cesa en sus funciones un número de directores que impida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sesionar y no hubiere directores suplentes para reemplazarlos, deberá procederse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 una elección, con el objeto exclusivo de llenar las vacantes.</w:t>
      </w:r>
      <w:r w:rsidR="00E039A6">
        <w:rPr>
          <w:rFonts w:ascii="Courier New" w:hAnsi="Courier New" w:cs="Courier New"/>
          <w:sz w:val="24"/>
          <w:szCs w:val="24"/>
        </w:rPr>
        <w:t xml:space="preserve">                  </w:t>
      </w:r>
      <w:r w:rsidRPr="00FD6AE7">
        <w:rPr>
          <w:rFonts w:ascii="Courier New" w:hAnsi="Courier New" w:cs="Courier New"/>
          <w:sz w:val="24"/>
          <w:szCs w:val="24"/>
        </w:rPr>
        <w:t>Estas elecciones se realizarán dentro de los 30 días siguientes a la fecha de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producida la falta de quórum a que se refiere el inciso anterior.</w:t>
      </w:r>
      <w:r w:rsidR="00E039A6">
        <w:rPr>
          <w:rFonts w:ascii="Courier New" w:hAnsi="Courier New" w:cs="Courier New"/>
          <w:sz w:val="24"/>
          <w:szCs w:val="24"/>
        </w:rPr>
        <w:t xml:space="preserve">     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No se aplicarán las normas contenidas en este artículo si faltare menos de 6 meses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para el término del período del directorio. En este caso el Directorio sesionará con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el </w:t>
      </w:r>
      <w:r w:rsidRPr="00FD6AE7">
        <w:rPr>
          <w:rFonts w:ascii="Courier New" w:hAnsi="Courier New" w:cs="Courier New"/>
          <w:sz w:val="24"/>
          <w:szCs w:val="24"/>
        </w:rPr>
        <w:lastRenderedPageBreak/>
        <w:t>número de miembros que continúen en ejercicio, no aplicándose el mínimo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indicado en el artículo 20°.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25°:</w:t>
      </w:r>
      <w:r w:rsidRPr="00FD6AE7">
        <w:rPr>
          <w:rFonts w:ascii="Courier New" w:hAnsi="Courier New" w:cs="Courier New"/>
          <w:sz w:val="24"/>
          <w:szCs w:val="24"/>
        </w:rPr>
        <w:t xml:space="preserve"> El presidente del Directorio lo será también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26°:</w:t>
      </w:r>
      <w:r w:rsidRPr="007E1729">
        <w:rPr>
          <w:rFonts w:ascii="Courier New" w:hAnsi="Courier New" w:cs="Courier New"/>
          <w:i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Son atribuciones y deberes del directorio: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Dirigir la organización y velar porque se cumplan sus Estatutos y finalidades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contenidas en ellos;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Redactar los reglamentos que se estimen necesarios para el mejor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funcionamiento de la organización y de los diversos comités y comisiones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que se creen para el cumplimiento de sus fines y someter dichos reglamentos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 la aprobación de la Asamblea General;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Poner en conocimiento de la Asamblea todos los asuntos relacionados con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objetivos de la organización;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Poner en conocimiento de la Asamblea, para su aprobación o rechazo, las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iniciativas que estén patrocinadas por, a lo menos el 10% de los afiliados.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Requerir al presidente, por al menos dos de sus miembros, la citación a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Asamblea General Extraordinaria.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Proponer a la Asamblea, en el mes de marzo, el plan anual de actividades y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 presupuesto de ingresos y gastos.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Remitir al Secretario Municipal, en el mes de marzo de cada año, una copia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del registro de socios actualizada y autorizada; de acuerdo con lo dispuesto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 el Art. 15° de la Ley N°19.418.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h) Remitir al Secretario Municipal, cada seis meses, certificación de las nuevas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incorporaciones o retiros del registro de asociados; de acuerdo con lo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dispuesto en el Art. 15° de la Ley N°19.418.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i) Colaborar con el presidente en la ejecución de los acuerdos de la Asamblea.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j) Colaborar con el presidente en la elaboración de la cuenta anual a la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Asamblea sobre el funcionamiento general de la organización, especialmente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 lo referido al manejo e inversión de los recursos que integran su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patrimonio.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k) Concurrir con su acuerdo a las materias de su competencia que señala la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Ley o los Estatutos.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l) Mantener el libro de registro de socios al día y en buen estado, así como los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demás materiales administrativos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m) Representar a la organización en los casos en que expresamente lo exija la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ley o los estatutos, sin perjuicio de lo dispuesto en el inciso segundo del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artículo 4° de la Ley N° 19.418.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27°:</w:t>
      </w:r>
      <w:r w:rsidRPr="007E1729">
        <w:rPr>
          <w:rFonts w:ascii="Courier New" w:hAnsi="Courier New" w:cs="Courier New"/>
          <w:i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 directorio tendrá a su cargo la administración de los bienes que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conformen el patrimonio de la organización, siendo sus dirigentes responsables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solidarios y hasta la culpa leve, en el desempeño de la mencionada administración;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no obstante la responsabilidad penal que pudiere afectarles.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28°:</w:t>
      </w:r>
      <w:r w:rsidRPr="00FD6AE7">
        <w:rPr>
          <w:rFonts w:ascii="Courier New" w:hAnsi="Courier New" w:cs="Courier New"/>
          <w:sz w:val="24"/>
          <w:szCs w:val="24"/>
        </w:rPr>
        <w:t xml:space="preserve"> Acordado por el directorio cualquier acto relacionado con las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facultades indicadas en el artículo 26°, lo llevará a cabo el presidente o quien lo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subrogue en el cargo, juntamente con el secretario. Además, intervendrá el tesorero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cuando se trate de inversión de fondos. Deberán ceñirse fielmente a los términos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los acuerdos del directorio o de la Asamblea General en su caso y serán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responsables ante la organización en caso de contravenirlos. Sin embargo, no será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necesario a los terceros que contraten con la organización, conocer los términos del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acuerdo.</w:t>
      </w:r>
    </w:p>
    <w:p w:rsidR="00FD6AE7" w:rsidRPr="007E1729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DEL PRESIDENTE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5366F1">
        <w:rPr>
          <w:rFonts w:ascii="Courier New" w:hAnsi="Courier New" w:cs="Courier New"/>
          <w:b/>
          <w:i/>
          <w:sz w:val="24"/>
          <w:szCs w:val="24"/>
        </w:rPr>
        <w:t>ARTÍCULO 29°:</w:t>
      </w:r>
      <w:r w:rsidRPr="005366F1">
        <w:rPr>
          <w:rFonts w:ascii="Courier New" w:hAnsi="Courier New" w:cs="Courier New"/>
          <w:i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Son atribuciones y deberes del presidente: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Citar a asamblea general ordinaria o extraordinaria;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Ejecutar los acuerdos de la asamblea;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Representar judicial y extrajudicialmente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Administrar los bienes que conforman el patrimonio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Presidir las reuniones del directorio y las Asambleas Generales.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Convocar a sesión de directorio y de la Asamblea General Ordinaria o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Extraordinaria, cuando corresponda.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Ejecutar y hacer cumplir los acuerdos del directorio y de la Asamblea.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h) Organizar los trabajos del directorio y proponer un programa general de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actividades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i) Supervigilar el cumplimiento de los reglamentos internos y acuerdos de los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diversos organismos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j) Rendir cuenta anualmente a la Asamblea del manejo e inversión de los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recursos que integran el patrimonio de la organización y del funcionamiento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general de ésta durante el año precedente.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k) Lo anterior, se entiende sin perjuicio de las facultades que sobre las materias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indicadas le corresponda al directorio, o a la asamblea, según lo exijan la ley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 los estatutos.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l) La demás obligaciones y atribuciones que establezca la Ley, este Estatuto y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reglamentos internos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8304AF">
        <w:rPr>
          <w:rFonts w:ascii="Courier New" w:hAnsi="Courier New" w:cs="Courier New"/>
          <w:b/>
          <w:i/>
          <w:sz w:val="24"/>
          <w:szCs w:val="24"/>
        </w:rPr>
        <w:t>ARTÍCULO 30°:</w:t>
      </w:r>
      <w:r w:rsidRPr="00FD6AE7">
        <w:rPr>
          <w:rFonts w:ascii="Courier New" w:hAnsi="Courier New" w:cs="Courier New"/>
          <w:sz w:val="24"/>
          <w:szCs w:val="24"/>
        </w:rPr>
        <w:t xml:space="preserve"> Como Administrador de los bienes de la organización, el presidente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está facultado para realizar, sin necesidad de autorización de la Asamblea, los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siguientes actos: abrir y cerrar cuentas de ahorro y cuentas corrientes en bancos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comerciales u otras instituciones de crédito y girar sobre ellas en los términos del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artículo 51° de este Estatuto; endosar y cobrar cheques, retirar talonarios de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cheques; depositar dineros a la vista, a plazo o condicionales y retirarlos; girar,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aceptar, descontar, endosar en toda forma y hacer protestar letras de cambio,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cheques, pagarés y demás documentos mercantiles; estipular en cada contrato que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celebre, los precios, plazos y condiciones que juzgue convenientes; anular,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rescindir, resolver, revocar y </w:t>
      </w:r>
      <w:proofErr w:type="spellStart"/>
      <w:r w:rsidRPr="00FD6AE7">
        <w:rPr>
          <w:rFonts w:ascii="Courier New" w:hAnsi="Courier New" w:cs="Courier New"/>
          <w:sz w:val="24"/>
          <w:szCs w:val="24"/>
        </w:rPr>
        <w:t>resciliar</w:t>
      </w:r>
      <w:proofErr w:type="spellEnd"/>
      <w:r w:rsidRPr="00FD6AE7">
        <w:rPr>
          <w:rFonts w:ascii="Courier New" w:hAnsi="Courier New" w:cs="Courier New"/>
          <w:sz w:val="24"/>
          <w:szCs w:val="24"/>
        </w:rPr>
        <w:t xml:space="preserve"> los contratos que celebre; exigir rendiciones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cuentas; aceptar o rechazar herencias con beneficio de inventario y concurrir a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actos de partición de las mismas; pedir y aceptar adjudicaciones de toda clase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bienes; convenir y aceptar estimación de perjuicios; recibir correspondencia,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giros y encomiendas postales; cobrar y percibir cuando se adeudare a la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 por cualquier razón o título; conferir mandatos; firmar toda clase de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escrituras, instrumentos, escritos y documentos; someter asuntos o juicios a la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decisión de jueces árbitros; nombrar síndicos, depositarios, tasadores, liquidadores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y demás funcionarios que fueren necesarios.</w:t>
      </w:r>
      <w:r w:rsidR="008304AF">
        <w:rPr>
          <w:rFonts w:ascii="Courier New" w:hAnsi="Courier New" w:cs="Courier New"/>
          <w:sz w:val="24"/>
          <w:szCs w:val="24"/>
        </w:rPr>
        <w:t xml:space="preserve">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Para la realización o celebración de otros actos o contratos, será menester un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acuerdo de la Asamblea General que los autorice, como es entregar a título gratuito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los bienes y recursos que ellos determinen, previo análisis con la directiva.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8304AF">
        <w:rPr>
          <w:rFonts w:ascii="Courier New" w:hAnsi="Courier New" w:cs="Courier New"/>
          <w:b/>
          <w:i/>
          <w:sz w:val="24"/>
          <w:szCs w:val="24"/>
        </w:rPr>
        <w:t>ARTÍCULO 31°:</w:t>
      </w:r>
      <w:r w:rsidRPr="00FD6AE7">
        <w:rPr>
          <w:rFonts w:ascii="Courier New" w:hAnsi="Courier New" w:cs="Courier New"/>
          <w:sz w:val="24"/>
          <w:szCs w:val="24"/>
        </w:rPr>
        <w:t xml:space="preserve"> El presidente será civilmente responsable hasta de la culpa leve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 el desempeño de la administración de los bienes de la organización; sin perjuicio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la responsabilidad penal que le pudiere corresponder.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8304AF">
        <w:rPr>
          <w:rFonts w:ascii="Courier New" w:hAnsi="Courier New" w:cs="Courier New"/>
          <w:b/>
          <w:i/>
          <w:sz w:val="24"/>
          <w:szCs w:val="24"/>
        </w:rPr>
        <w:t>ARTÍCULO 32°:</w:t>
      </w:r>
      <w:r w:rsidRPr="00FD6AE7">
        <w:rPr>
          <w:rFonts w:ascii="Courier New" w:hAnsi="Courier New" w:cs="Courier New"/>
          <w:sz w:val="24"/>
          <w:szCs w:val="24"/>
        </w:rPr>
        <w:t xml:space="preserve"> En caso de ausencia del presidente, éste será subrogado por el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vicepresidente; y a falta de vicepresidente, será subrogado por............................</w:t>
      </w:r>
    </w:p>
    <w:p w:rsidR="00FD6AE7" w:rsidRPr="008304AF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8304AF">
        <w:rPr>
          <w:rFonts w:ascii="Courier New" w:hAnsi="Courier New" w:cs="Courier New"/>
          <w:b/>
          <w:i/>
          <w:sz w:val="24"/>
          <w:szCs w:val="24"/>
        </w:rPr>
        <w:t>DEL VICEPRESIDENTE: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ARTÍCULO 33°: Son atribuciones y deberes del vicepresidente: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a) Colaborar permanentemente con el presidente en todas las funciones que a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este corresponda; y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En caso de ausencia o imposibilidad del presidente, subrogarlo en el cargo,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 las mismas atribuciones y obligaciones de este.</w:t>
      </w:r>
    </w:p>
    <w:p w:rsidR="00FD6AE7" w:rsidRPr="008304AF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8304AF">
        <w:rPr>
          <w:rFonts w:ascii="Courier New" w:hAnsi="Courier New" w:cs="Courier New"/>
          <w:b/>
          <w:i/>
          <w:sz w:val="24"/>
          <w:szCs w:val="24"/>
        </w:rPr>
        <w:t>DEL SECRETARIO: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8304AF">
        <w:rPr>
          <w:rFonts w:ascii="Courier New" w:hAnsi="Courier New" w:cs="Courier New"/>
          <w:b/>
          <w:i/>
          <w:sz w:val="24"/>
          <w:szCs w:val="24"/>
        </w:rPr>
        <w:t>ARTÍCULO 34°:</w:t>
      </w:r>
      <w:r w:rsidRPr="00FD6AE7">
        <w:rPr>
          <w:rFonts w:ascii="Courier New" w:hAnsi="Courier New" w:cs="Courier New"/>
          <w:sz w:val="24"/>
          <w:szCs w:val="24"/>
        </w:rPr>
        <w:t xml:space="preserve"> Son atribuciones y deberes del secretario: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Llevar los libros del directorio y de la Asamblea General y el registro público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socios afiliados. Este registro deberá contener el nombre, Rut, domicilio,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fecha de nacimiento, firma o impresión digital de cada socio, la fecha de su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incorporación y el número correlativo que le corresponde. Además, deberá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dejarse un espacio libre para anotar la fecha de la cancelación de su calidad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miembro en la organización, en caso de producirse esta eventualidad y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las suspensiones que le afectaren. Este registro se mantendrá en poder del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secretario y estará a disposición de cualquier socio que desee consultarlo. El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secretario fijará y dará a conocer los días y horarios de atención, en forma tal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que asegure el acceso de los socios interesados.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Entregar en el mes de marzo de cada año, una copia actualizada y autorizada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del registro de socios, al Sec</w:t>
      </w:r>
      <w:r w:rsidR="008304AF">
        <w:rPr>
          <w:rFonts w:ascii="Courier New" w:hAnsi="Courier New" w:cs="Courier New"/>
          <w:sz w:val="24"/>
          <w:szCs w:val="24"/>
        </w:rPr>
        <w:t>retario Municipal de Olivar</w:t>
      </w:r>
      <w:r w:rsidRPr="00FD6AE7">
        <w:rPr>
          <w:rFonts w:ascii="Courier New" w:hAnsi="Courier New" w:cs="Courier New"/>
          <w:sz w:val="24"/>
          <w:szCs w:val="24"/>
        </w:rPr>
        <w:t>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Entregar cada seis meses certificación de las nuevas incorporaciones o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retiros de los asociados, al Sec</w:t>
      </w:r>
      <w:r w:rsidR="008304AF">
        <w:rPr>
          <w:rFonts w:ascii="Courier New" w:hAnsi="Courier New" w:cs="Courier New"/>
          <w:sz w:val="24"/>
          <w:szCs w:val="24"/>
        </w:rPr>
        <w:t>retario Municipal de Olivar</w:t>
      </w:r>
      <w:r w:rsidRPr="00FD6AE7">
        <w:rPr>
          <w:rFonts w:ascii="Courier New" w:hAnsi="Courier New" w:cs="Courier New"/>
          <w:sz w:val="24"/>
          <w:szCs w:val="24"/>
        </w:rPr>
        <w:t>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Entregar, por lo menos con un mes de anticipación a la fecha de elección de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directiva, copia actualizada y autorizada del registro de socios, a los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representantes de las diferentes candidaturas.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Despachar las citaciones a Asamblea General y reuniones de directorio y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confeccionar los carteles a que se refiere el artículo 46°.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Recibir y despachar la correspondencia.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Autorizar con su firma y en su calidad de Ministro de Fe, las actas de las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reuniones del directorio y de las Asambleas Generales y otorgar copias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autorizadas de ellas cuando se le solicite.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h) Realizar las demás gestiones relacionadas con sus funciones que el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directorio o el presidente le encomienden.</w:t>
      </w:r>
    </w:p>
    <w:p w:rsidR="00FD6AE7" w:rsidRPr="008304AF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8304AF">
        <w:rPr>
          <w:rFonts w:ascii="Courier New" w:hAnsi="Courier New" w:cs="Courier New"/>
          <w:b/>
          <w:i/>
          <w:sz w:val="24"/>
          <w:szCs w:val="24"/>
        </w:rPr>
        <w:t>DEL TESORERO: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8304AF">
        <w:rPr>
          <w:rFonts w:ascii="Courier New" w:hAnsi="Courier New" w:cs="Courier New"/>
          <w:b/>
          <w:i/>
          <w:sz w:val="24"/>
          <w:szCs w:val="24"/>
        </w:rPr>
        <w:t>ARTÍCULO 35°:</w:t>
      </w:r>
      <w:r w:rsidRPr="00FD6AE7">
        <w:rPr>
          <w:rFonts w:ascii="Courier New" w:hAnsi="Courier New" w:cs="Courier New"/>
          <w:sz w:val="24"/>
          <w:szCs w:val="24"/>
        </w:rPr>
        <w:t xml:space="preserve"> Son atribuciones y deberes del tesorero: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a) Cobrar las cuotas de incorporación, cuotas ordinarias y extraordinarias y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otorgar los recibos correspondientes.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Llevar la contabilidad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Mantener al día la documentación financiera de la organización,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especialmente el archivo de facturas, recibos y demás comprobantes de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ingresos y egresos.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Elaborar estados de caja que den a conocer a los socios las entradas y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gastos en la forma indicada en el Art. 50°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Preparar un balance anual del movimiento de fondos y la cuenta de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resultados.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Mantener al día el inventario de los bienes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Realizar las demás gestiones relacionadas con sus funciones, que el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directorio o el presidente le encomienden.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h) Realizar junto con el presidente, las funciones que establece el artículo 30°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DD254F">
        <w:rPr>
          <w:rFonts w:ascii="Courier New" w:hAnsi="Courier New" w:cs="Courier New"/>
          <w:b/>
          <w:i/>
          <w:sz w:val="24"/>
          <w:szCs w:val="24"/>
        </w:rPr>
        <w:t>ARTÍCULO 36°:</w:t>
      </w:r>
      <w:r w:rsidRPr="00FD6AE7">
        <w:rPr>
          <w:rFonts w:ascii="Courier New" w:hAnsi="Courier New" w:cs="Courier New"/>
          <w:sz w:val="24"/>
          <w:szCs w:val="24"/>
        </w:rPr>
        <w:t xml:space="preserve"> En caso de fallecimiento, ausencia, renuncia, destitución o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imposibilidad de un director para el desempeño del cargo, se deberá seguir con el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mecanismo de reemplazo indicado en el Art. 16°, inciso segundo y Art. 32°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DD254F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DD254F">
        <w:rPr>
          <w:rFonts w:ascii="Courier New" w:hAnsi="Courier New" w:cs="Courier New"/>
          <w:b/>
          <w:i/>
          <w:sz w:val="24"/>
          <w:szCs w:val="24"/>
        </w:rPr>
        <w:t>DE LA COMISIÓN FISCALIZADORA DE FINANZAS: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DD254F">
        <w:rPr>
          <w:rFonts w:ascii="Courier New" w:hAnsi="Courier New" w:cs="Courier New"/>
          <w:b/>
          <w:i/>
          <w:sz w:val="24"/>
          <w:szCs w:val="24"/>
        </w:rPr>
        <w:t>ARTÍCULO 37°:</w:t>
      </w:r>
      <w:r w:rsidRPr="00FD6AE7">
        <w:rPr>
          <w:rFonts w:ascii="Courier New" w:hAnsi="Courier New" w:cs="Courier New"/>
          <w:sz w:val="24"/>
          <w:szCs w:val="24"/>
        </w:rPr>
        <w:t xml:space="preserve"> La Asamblea General elegirá anualmente a la Comisión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Fiscalizadora de Finanzas, que estará compuesta por tres miembros, a quienes les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corresponderá revisar las cuentas e informar a la Asamblea General sobre el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balance o cuenta de resultados, inventario y contabilidad de la organización.</w:t>
      </w:r>
      <w:r w:rsidR="00DD254F">
        <w:rPr>
          <w:rFonts w:ascii="Courier New" w:hAnsi="Courier New" w:cs="Courier New"/>
          <w:sz w:val="24"/>
          <w:szCs w:val="24"/>
        </w:rPr>
        <w:t xml:space="preserve">                                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La Comisión Fiscalizadora de Finanzas no podrá intervenir como tal en acto alguno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la organización, ni objetar decisiones del directorio o de la Asamblea General.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DD254F">
        <w:rPr>
          <w:rFonts w:ascii="Courier New" w:hAnsi="Courier New" w:cs="Courier New"/>
          <w:b/>
          <w:i/>
          <w:sz w:val="24"/>
          <w:szCs w:val="24"/>
        </w:rPr>
        <w:t xml:space="preserve">ARTÍCULO 38°: </w:t>
      </w:r>
      <w:r w:rsidRPr="00FD6AE7">
        <w:rPr>
          <w:rFonts w:ascii="Courier New" w:hAnsi="Courier New" w:cs="Courier New"/>
          <w:sz w:val="24"/>
          <w:szCs w:val="24"/>
        </w:rPr>
        <w:t>Son atribuciones de la Comisión Fiscalizadora de Finanzas, las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siguientes: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Revisar el movimiento financiero de la organización; para ello el directorio y,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especialmente el tesorero, estarán obligados a facilitar los medios para el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cumplimiento de este objetivo. En tal sentido, la Comisión Fiscalizadora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podrá exigir en cualquier momento la exhibición de los libros de contabilidad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y demás documentos que digan relación con el movimiento de los fondos y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sus inversiones. Estas revisiones se efectuarán por lo menos una vez al año,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antes de aprobarse el balance.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b) Velar porque todos los afiliados se encuentren al día en el pago de sus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cuotas, y representar al tesorero el hecho de encontrarse alguno de los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socios atrasado, a fin de que éste investigue la causa y procure que se ponga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al día en sus pagos.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Informar a la Asamblea General, sobre el balance o cuenta de resultados,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inventario y contabilidad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Cuando uno o más de los miembros de la Comisión Fiscalizadora de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Finanzas no pudiere continuar en el ejercicio de sus funciones, por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fallecimiento, inhabilidad y otra causa, el directorio citará a una Asamblea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Ordinaria, con el fin de elegir a los reemplazantes definitivos o temporales,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según la naturaleza del impedimento del miembro o miembros titulares. El o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nuevos integrantes elegidos en la forma señalada anteriormente, durarán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 sus funciones el tiempo que resta a los reemplazados.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De entre los miembros de la Comisión Fiscalizadora se elegirá un presidente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y un secretario.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La Comisión Fiscalizadora sesionará y adoptará sus acuerdos con dos de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sus miembros, a lo menos.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AE37D5">
        <w:rPr>
          <w:rFonts w:ascii="Courier New" w:hAnsi="Courier New" w:cs="Courier New"/>
          <w:b/>
          <w:i/>
          <w:sz w:val="24"/>
          <w:szCs w:val="24"/>
        </w:rPr>
        <w:t xml:space="preserve">ARTÍCULO 39°: </w:t>
      </w:r>
      <w:r w:rsidRPr="00FD6AE7">
        <w:rPr>
          <w:rFonts w:ascii="Courier New" w:hAnsi="Courier New" w:cs="Courier New"/>
          <w:sz w:val="24"/>
          <w:szCs w:val="24"/>
        </w:rPr>
        <w:t>La Comisión Fiscalizadora dará su opinión respecto al movimiento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de fondos a que se refiere el </w:t>
      </w:r>
      <w:r w:rsidR="00AE37D5" w:rsidRPr="00FD6AE7">
        <w:rPr>
          <w:rFonts w:ascii="Courier New" w:hAnsi="Courier New" w:cs="Courier New"/>
          <w:sz w:val="24"/>
          <w:szCs w:val="24"/>
        </w:rPr>
        <w:t>artículo</w:t>
      </w:r>
      <w:r w:rsidRPr="00FD6AE7">
        <w:rPr>
          <w:rFonts w:ascii="Courier New" w:hAnsi="Courier New" w:cs="Courier New"/>
          <w:sz w:val="24"/>
          <w:szCs w:val="24"/>
        </w:rPr>
        <w:t xml:space="preserve"> 50°, e informará a los socios en cualquier</w:t>
      </w:r>
      <w:r w:rsidR="00721640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Asamblea General sobre la situación financiera de la organización. En todo caso,</w:t>
      </w:r>
      <w:r w:rsidR="00721640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esta información deberá proporcionarla siempre, en la Asamblea Anual.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721640" w:rsidRDefault="00FD6AE7" w:rsidP="00721640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721640">
        <w:rPr>
          <w:rFonts w:ascii="Courier New" w:hAnsi="Courier New" w:cs="Courier New"/>
          <w:b/>
          <w:i/>
          <w:sz w:val="24"/>
          <w:szCs w:val="24"/>
        </w:rPr>
        <w:t>TÍTULO V</w:t>
      </w:r>
      <w:r w:rsidR="00721640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                  </w:t>
      </w:r>
      <w:r w:rsidRPr="00721640">
        <w:rPr>
          <w:rFonts w:ascii="Courier New" w:hAnsi="Courier New" w:cs="Courier New"/>
          <w:b/>
          <w:i/>
          <w:sz w:val="24"/>
          <w:szCs w:val="24"/>
        </w:rPr>
        <w:t>DE LAS ASAMBLEAS GENERALES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21640">
        <w:rPr>
          <w:rFonts w:ascii="Courier New" w:hAnsi="Courier New" w:cs="Courier New"/>
          <w:b/>
          <w:i/>
          <w:sz w:val="24"/>
          <w:szCs w:val="24"/>
        </w:rPr>
        <w:t>ARTÍCULO 40°:</w:t>
      </w:r>
      <w:r w:rsidRPr="00FD6AE7">
        <w:rPr>
          <w:rFonts w:ascii="Courier New" w:hAnsi="Courier New" w:cs="Courier New"/>
          <w:sz w:val="24"/>
          <w:szCs w:val="24"/>
        </w:rPr>
        <w:t xml:space="preserve"> La Asamblea General de socios es el órgano resolutivo superior</w:t>
      </w:r>
      <w:r w:rsidR="00721640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la organización y estará constituido por la reunión del conjunto de sus afiliados.</w:t>
      </w:r>
      <w:r w:rsidR="00721640">
        <w:rPr>
          <w:rFonts w:ascii="Courier New" w:hAnsi="Courier New" w:cs="Courier New"/>
          <w:sz w:val="24"/>
          <w:szCs w:val="24"/>
        </w:rPr>
        <w:t xml:space="preserve">                         </w:t>
      </w:r>
      <w:r w:rsidRPr="00FD6AE7">
        <w:rPr>
          <w:rFonts w:ascii="Courier New" w:hAnsi="Courier New" w:cs="Courier New"/>
          <w:sz w:val="24"/>
          <w:szCs w:val="24"/>
        </w:rPr>
        <w:t>Existirán Asambleas Generales Ordinarias y Extraordinarias.</w:t>
      </w:r>
    </w:p>
    <w:p w:rsidR="00FD6AE7" w:rsidRPr="00FD6AE7" w:rsidRDefault="00FD6AE7" w:rsidP="005F6751">
      <w:pPr>
        <w:jc w:val="both"/>
        <w:rPr>
          <w:rFonts w:ascii="Courier New" w:hAnsi="Courier New" w:cs="Courier New"/>
          <w:sz w:val="24"/>
          <w:szCs w:val="24"/>
        </w:rPr>
      </w:pPr>
      <w:r w:rsidRPr="00721640">
        <w:rPr>
          <w:rFonts w:ascii="Courier New" w:hAnsi="Courier New" w:cs="Courier New"/>
          <w:b/>
          <w:i/>
          <w:sz w:val="24"/>
          <w:szCs w:val="24"/>
        </w:rPr>
        <w:t>ARTÍCULO 41°:</w:t>
      </w:r>
      <w:r w:rsidRPr="00FD6AE7">
        <w:rPr>
          <w:rFonts w:ascii="Courier New" w:hAnsi="Courier New" w:cs="Courier New"/>
          <w:sz w:val="24"/>
          <w:szCs w:val="24"/>
        </w:rPr>
        <w:t xml:space="preserve"> Las Asambleas Generales, ya sea que estas tengan el carácter de</w:t>
      </w:r>
      <w:r w:rsidR="00721640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Ordinarias o Extraordinarias, se celebrarán con los socios que asistan y con un</w:t>
      </w:r>
      <w:r w:rsidR="00721640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quórum no inferior al 25% del número mínimo de constituyentes. </w:t>
      </w:r>
      <w:r w:rsidR="00721640">
        <w:rPr>
          <w:rFonts w:ascii="Courier New" w:hAnsi="Courier New" w:cs="Courier New"/>
          <w:sz w:val="24"/>
          <w:szCs w:val="24"/>
        </w:rPr>
        <w:t xml:space="preserve">                   </w:t>
      </w:r>
      <w:r w:rsidRPr="00FD6AE7">
        <w:rPr>
          <w:rFonts w:ascii="Courier New" w:hAnsi="Courier New" w:cs="Courier New"/>
          <w:sz w:val="24"/>
          <w:szCs w:val="24"/>
        </w:rPr>
        <w:t>Los acuerdos se</w:t>
      </w:r>
      <w:r w:rsidR="00721640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tomarán por la may</w:t>
      </w:r>
      <w:r w:rsidR="005F6751">
        <w:rPr>
          <w:rFonts w:ascii="Courier New" w:hAnsi="Courier New" w:cs="Courier New"/>
          <w:sz w:val="24"/>
          <w:szCs w:val="24"/>
        </w:rPr>
        <w:t xml:space="preserve">oría de los socios asistentes. 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5F6751">
        <w:rPr>
          <w:rFonts w:ascii="Courier New" w:hAnsi="Courier New" w:cs="Courier New"/>
          <w:b/>
          <w:i/>
          <w:sz w:val="24"/>
          <w:szCs w:val="24"/>
        </w:rPr>
        <w:t>ARTÍCULO 42°:</w:t>
      </w:r>
      <w:r w:rsidRPr="00FD6AE7">
        <w:rPr>
          <w:rFonts w:ascii="Courier New" w:hAnsi="Courier New" w:cs="Courier New"/>
          <w:sz w:val="24"/>
          <w:szCs w:val="24"/>
        </w:rPr>
        <w:t xml:space="preserve"> Las Asambleas Generales serán presididas por el presidente del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Directorio y actuará como secretario el que ocupe dicho cargo en el mismo. Ambos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serán reemplazados cuando corresponda, según lo establecido en el Art. 36 de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lastRenderedPageBreak/>
        <w:t>estos estatutos. De las deliberaciones y acuerdos que se produzcan en la Asamblea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General, se dejará constancia en un libro de actas identificado con el nombre de la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Organización, debidamente empastado y foliado y que será llevado por el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secretario.</w:t>
      </w:r>
      <w:r w:rsidR="005F6751">
        <w:rPr>
          <w:rFonts w:ascii="Courier New" w:hAnsi="Courier New" w:cs="Courier New"/>
          <w:sz w:val="24"/>
          <w:szCs w:val="24"/>
        </w:rPr>
        <w:t xml:space="preserve">                       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Cada Acta deberá contener a lo menos: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Día, hora y lugar de la Asamblea.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Nombre de quién presidió y de los demás directores presentes;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Número de asistentes;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Materias tratadas;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Un extracto de las deliberaciones; y los acuerdos adoptados.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El acta, una vez aprobada, será firmada por el presidente, por el secretario y por un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socio asistente, designado en la asamblea.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5F6751">
        <w:rPr>
          <w:rFonts w:ascii="Courier New" w:hAnsi="Courier New" w:cs="Courier New"/>
          <w:b/>
          <w:i/>
          <w:sz w:val="24"/>
          <w:szCs w:val="24"/>
        </w:rPr>
        <w:t>ARTÍCULO 43°:</w:t>
      </w:r>
      <w:r w:rsidRPr="00FD6AE7">
        <w:rPr>
          <w:rFonts w:ascii="Courier New" w:hAnsi="Courier New" w:cs="Courier New"/>
          <w:sz w:val="24"/>
          <w:szCs w:val="24"/>
        </w:rPr>
        <w:t xml:space="preserve"> Para convocar a sesión, las citaciones deberán indicar el tipo de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Asamblea que se realizará, los objetivos, la fecha, hora y lugar de la misma.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5F6751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5F6751">
        <w:rPr>
          <w:rFonts w:ascii="Courier New" w:hAnsi="Courier New" w:cs="Courier New"/>
          <w:b/>
          <w:i/>
          <w:sz w:val="24"/>
          <w:szCs w:val="24"/>
        </w:rPr>
        <w:t>LAS ASAMBLEAS ORDINARIAS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5F6751">
        <w:rPr>
          <w:rFonts w:ascii="Courier New" w:hAnsi="Courier New" w:cs="Courier New"/>
          <w:b/>
          <w:i/>
          <w:sz w:val="24"/>
          <w:szCs w:val="24"/>
        </w:rPr>
        <w:t xml:space="preserve">ARTÍCULO 44°: </w:t>
      </w:r>
      <w:r w:rsidRPr="00FD6AE7">
        <w:rPr>
          <w:rFonts w:ascii="Courier New" w:hAnsi="Courier New" w:cs="Courier New"/>
          <w:sz w:val="24"/>
          <w:szCs w:val="24"/>
        </w:rPr>
        <w:t>Las Asambleas ordinarias se celebrarán a lo menos</w:t>
      </w:r>
      <w:r w:rsidR="005F6751">
        <w:rPr>
          <w:rFonts w:ascii="Courier New" w:hAnsi="Courier New" w:cs="Courier New"/>
          <w:sz w:val="24"/>
          <w:szCs w:val="24"/>
        </w:rPr>
        <w:t xml:space="preserve"> c</w:t>
      </w:r>
      <w:r w:rsidR="005F6751" w:rsidRPr="00FD6AE7">
        <w:rPr>
          <w:rFonts w:ascii="Courier New" w:hAnsi="Courier New" w:cs="Courier New"/>
          <w:sz w:val="24"/>
          <w:szCs w:val="24"/>
        </w:rPr>
        <w:t>ada</w:t>
      </w:r>
      <w:r w:rsidRPr="00FD6AE7">
        <w:rPr>
          <w:rFonts w:ascii="Courier New" w:hAnsi="Courier New" w:cs="Courier New"/>
          <w:sz w:val="24"/>
          <w:szCs w:val="24"/>
        </w:rPr>
        <w:t>............</w:t>
      </w:r>
      <w:r w:rsidR="005F6751">
        <w:rPr>
          <w:rFonts w:ascii="Courier New" w:hAnsi="Courier New" w:cs="Courier New"/>
          <w:sz w:val="24"/>
          <w:szCs w:val="24"/>
        </w:rPr>
        <w:t>...............</w:t>
      </w:r>
      <w:r w:rsidRPr="00FD6AE7">
        <w:rPr>
          <w:rFonts w:ascii="Courier New" w:hAnsi="Courier New" w:cs="Courier New"/>
          <w:sz w:val="24"/>
          <w:szCs w:val="24"/>
        </w:rPr>
        <w:t xml:space="preserve"> y serán citadas por el presidente y el secretario. En ellas podrá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tratarse cualquier asunto relacionado con los intereses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5F6751">
        <w:rPr>
          <w:rFonts w:ascii="Courier New" w:hAnsi="Courier New" w:cs="Courier New"/>
          <w:b/>
          <w:i/>
          <w:sz w:val="24"/>
          <w:szCs w:val="24"/>
        </w:rPr>
        <w:t>ARTÍCULO 45°:</w:t>
      </w:r>
      <w:r w:rsidRPr="00FD6AE7">
        <w:rPr>
          <w:rFonts w:ascii="Courier New" w:hAnsi="Courier New" w:cs="Courier New"/>
          <w:sz w:val="24"/>
          <w:szCs w:val="24"/>
        </w:rPr>
        <w:t xml:space="preserve"> Sin perjuicio de lo señalado en el artículo anterior, en el mes de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marzo de cada año, se realizará una asamblea general ordinaria con el fin de tratar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siguientes puntos específicos: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Conocer, deliberar y aprobar la cuenta presentada por el directorio acerca de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administración del año anterior,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Aprobar el balance preparado y sometido a su consideración por el tesorero.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Determinar el monto de las cuotas ordinarias para el periodo siguiente.</w:t>
      </w:r>
    </w:p>
    <w:p w:rsidR="00FD6AE7" w:rsidRPr="005F6751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5F6751">
        <w:rPr>
          <w:rFonts w:ascii="Courier New" w:hAnsi="Courier New" w:cs="Courier New"/>
          <w:b/>
          <w:i/>
          <w:sz w:val="24"/>
          <w:szCs w:val="24"/>
        </w:rPr>
        <w:t>LAS ASAMBLEAS EXTRAORDINARIAS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5F6751">
        <w:rPr>
          <w:rFonts w:ascii="Courier New" w:hAnsi="Courier New" w:cs="Courier New"/>
          <w:b/>
          <w:i/>
          <w:sz w:val="24"/>
          <w:szCs w:val="24"/>
        </w:rPr>
        <w:t>ARTÍCULO 46°:</w:t>
      </w:r>
      <w:r w:rsidRPr="00FD6AE7">
        <w:rPr>
          <w:rFonts w:ascii="Courier New" w:hAnsi="Courier New" w:cs="Courier New"/>
          <w:sz w:val="24"/>
          <w:szCs w:val="24"/>
        </w:rPr>
        <w:t xml:space="preserve"> Las Asambleas Extraordinarias se verificarán cuando lo exijan las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necesidades de la organización, estos Estatutos o la Ley, y en ellas sólo podrán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tratarse y adoptarse acuerdos respecto de las materias señaladas en la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convocatoria.</w:t>
      </w:r>
      <w:r w:rsidR="005F6751">
        <w:rPr>
          <w:rFonts w:ascii="Courier New" w:hAnsi="Courier New" w:cs="Courier New"/>
          <w:sz w:val="24"/>
          <w:szCs w:val="24"/>
        </w:rPr>
        <w:t xml:space="preserve">                              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lastRenderedPageBreak/>
        <w:t>Los acuerdos aprobatorios de estatutos y aquellos que en la conformidad a esta ley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deban adoptarse en asamblea extraordinaria, deberán ser necesariamente materia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votación nominal, sin perjuicio de los casos en que los estatutos exijan votación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secreta.</w:t>
      </w:r>
      <w:r w:rsidR="005F6751">
        <w:rPr>
          <w:rFonts w:ascii="Courier New" w:hAnsi="Courier New" w:cs="Courier New"/>
          <w:sz w:val="24"/>
          <w:szCs w:val="24"/>
        </w:rPr>
        <w:t xml:space="preserve">      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Las citaciones a estas asambleas se efectuarán por el presidente a iniciativa del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directorio o, a requerimiento de a lo menos el 25% de los afiliados, con la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anticipación mínima de 5 días hábiles a la fecha de la reunión. En las citaciones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deberá indicarse la o las materias a tratar, la fecha, hora y lugar de la asamblea.</w:t>
      </w:r>
      <w:r w:rsidR="005F6751">
        <w:rPr>
          <w:rFonts w:ascii="Courier New" w:hAnsi="Courier New" w:cs="Courier New"/>
          <w:sz w:val="24"/>
          <w:szCs w:val="24"/>
        </w:rPr>
        <w:t xml:space="preserve">                              </w:t>
      </w:r>
      <w:r w:rsidRPr="00FD6AE7">
        <w:rPr>
          <w:rFonts w:ascii="Courier New" w:hAnsi="Courier New" w:cs="Courier New"/>
          <w:sz w:val="24"/>
          <w:szCs w:val="24"/>
        </w:rPr>
        <w:t>Las convocatorias se realizarán a través de los siguientes medios: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 ................................................................................................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 ................................................................................................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 ................................................................................................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5F6751">
        <w:rPr>
          <w:rFonts w:ascii="Courier New" w:hAnsi="Courier New" w:cs="Courier New"/>
          <w:b/>
          <w:i/>
          <w:sz w:val="24"/>
          <w:szCs w:val="24"/>
        </w:rPr>
        <w:t>ARTÍCULO 47°:</w:t>
      </w:r>
      <w:r w:rsidRPr="00FD6AE7">
        <w:rPr>
          <w:rFonts w:ascii="Courier New" w:hAnsi="Courier New" w:cs="Courier New"/>
          <w:sz w:val="24"/>
          <w:szCs w:val="24"/>
        </w:rPr>
        <w:t xml:space="preserve"> En las Asambleas Generales Extraordinarias deberán tratarse las</w:t>
      </w:r>
      <w:r w:rsidR="002A206A">
        <w:rPr>
          <w:rFonts w:ascii="Courier New" w:hAnsi="Courier New" w:cs="Courier New"/>
          <w:sz w:val="24"/>
          <w:szCs w:val="24"/>
        </w:rPr>
        <w:t xml:space="preserve"> s</w:t>
      </w:r>
      <w:r w:rsidR="002A206A" w:rsidRPr="00FD6AE7">
        <w:rPr>
          <w:rFonts w:ascii="Courier New" w:hAnsi="Courier New" w:cs="Courier New"/>
          <w:sz w:val="24"/>
          <w:szCs w:val="24"/>
        </w:rPr>
        <w:t>iguientes</w:t>
      </w:r>
      <w:r w:rsidRPr="00FD6AE7">
        <w:rPr>
          <w:rFonts w:ascii="Courier New" w:hAnsi="Courier New" w:cs="Courier New"/>
          <w:sz w:val="24"/>
          <w:szCs w:val="24"/>
        </w:rPr>
        <w:t xml:space="preserve"> materias, entre otras: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La reforma de los Estatutos;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Las adquisiciones, enajenación y gravamen de bienes raíces de la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La determinación de las cuotas extraordinarias, las que serán acordadas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según el rango establecido en el Art. 49° de estos estatutos.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La elección del primer directorio definitivo;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La convocatoria a elecciones y nominación de la Comisión Electoral;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La disolución de la organización;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La incorporación a una Unión Comunal o el retiro de la misma, y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h) La aprobación del Plan o Programa Anual de Actividades.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2A206A" w:rsidRDefault="00FD6AE7" w:rsidP="002A206A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TÍTULO VI</w:t>
      </w:r>
    </w:p>
    <w:p w:rsidR="00FD6AE7" w:rsidRPr="002A206A" w:rsidRDefault="00FD6AE7" w:rsidP="002A206A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DEL PATRIMONIO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48°:</w:t>
      </w:r>
      <w:r w:rsidRPr="00FD6AE7">
        <w:rPr>
          <w:rFonts w:ascii="Courier New" w:hAnsi="Courier New" w:cs="Courier New"/>
          <w:sz w:val="24"/>
          <w:szCs w:val="24"/>
        </w:rPr>
        <w:t xml:space="preserve"> Integran el patrimonio de la organización: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Las cuotas o aportes ordinarios y extraordinarios que acuerde la Asamblea,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conforme a los Estatutos.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Las donaciones o asignaciones por causa de muerte que se le hicieren.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Los bienes muebles o inmuebles que adquieran a cualquier título.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La renta obtenida por la administración de centros comunitarios y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cualesquiera otros bienes de uso que la organización posea.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Los ingresos provenientes de beneficios, rifas, fiestas sociales y otros de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naturaleza similar.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Las subvenciones, aportes o fondos fiscales o municipales que se le otorgue.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Las multas cobradas a sus miembros en conformidad a sus Estatutos.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h) Los demás ingresos que perciba a cualquier título.</w:t>
      </w:r>
    </w:p>
    <w:p w:rsidR="00FD6AE7" w:rsidRPr="002A206A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49°: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Las cuotas ordinarias mensuales, serán determinadas anualmente en la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primera Asamblea General Ordinaria del año, no pudiendo ser inferior a</w:t>
      </w:r>
    </w:p>
    <w:p w:rsidR="00FD6AE7" w:rsidRPr="00FD6AE7" w:rsidRDefault="002A206A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$................ (</w:t>
      </w:r>
      <w:r w:rsidR="00FD6AE7" w:rsidRPr="00FD6AE7">
        <w:rPr>
          <w:rFonts w:ascii="Courier New" w:hAnsi="Courier New" w:cs="Courier New"/>
          <w:sz w:val="24"/>
          <w:szCs w:val="24"/>
        </w:rPr>
        <w:t>.....................pesos), ni superior a</w:t>
      </w:r>
    </w:p>
    <w:p w:rsidR="00FD6AE7" w:rsidRPr="00FD6AE7" w:rsidRDefault="002A206A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$................. (</w:t>
      </w:r>
      <w:r w:rsidR="00FD6AE7" w:rsidRPr="00FD6AE7">
        <w:rPr>
          <w:rFonts w:ascii="Courier New" w:hAnsi="Courier New" w:cs="Courier New"/>
          <w:sz w:val="24"/>
          <w:szCs w:val="24"/>
        </w:rPr>
        <w:t>....................pesos).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Las cuotas extraordinarias mensuales, serán determinadas anualmente en la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primera Asamblea General Ordinaria del año, no pudiendo ser inferior a</w:t>
      </w:r>
    </w:p>
    <w:p w:rsidR="00FD6AE7" w:rsidRPr="00FD6AE7" w:rsidRDefault="002A206A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$................ (</w:t>
      </w:r>
      <w:r w:rsidR="00FD6AE7" w:rsidRPr="00FD6AE7">
        <w:rPr>
          <w:rFonts w:ascii="Courier New" w:hAnsi="Courier New" w:cs="Courier New"/>
          <w:sz w:val="24"/>
          <w:szCs w:val="24"/>
        </w:rPr>
        <w:t>.....................pesos), ni superior a</w:t>
      </w:r>
    </w:p>
    <w:p w:rsidR="00FD6AE7" w:rsidRPr="00FD6AE7" w:rsidRDefault="002A206A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$................. (</w:t>
      </w:r>
      <w:r w:rsidR="00FD6AE7" w:rsidRPr="00FD6AE7">
        <w:rPr>
          <w:rFonts w:ascii="Courier New" w:hAnsi="Courier New" w:cs="Courier New"/>
          <w:sz w:val="24"/>
          <w:szCs w:val="24"/>
        </w:rPr>
        <w:t>....................pesos).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La cuota de Incorporación no podrá ser inferior a</w:t>
      </w:r>
    </w:p>
    <w:p w:rsidR="00FD6AE7" w:rsidRPr="00FD6AE7" w:rsidRDefault="002A206A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$................ (</w:t>
      </w:r>
      <w:r w:rsidR="00FD6AE7" w:rsidRPr="00FD6AE7">
        <w:rPr>
          <w:rFonts w:ascii="Courier New" w:hAnsi="Courier New" w:cs="Courier New"/>
          <w:sz w:val="24"/>
          <w:szCs w:val="24"/>
        </w:rPr>
        <w:t>.....................pesos), ni superior a</w:t>
      </w:r>
    </w:p>
    <w:p w:rsidR="00FD6AE7" w:rsidRPr="00FD6AE7" w:rsidRDefault="002A206A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$................. (</w:t>
      </w:r>
      <w:r w:rsidR="00FD6AE7" w:rsidRPr="00FD6AE7">
        <w:rPr>
          <w:rFonts w:ascii="Courier New" w:hAnsi="Courier New" w:cs="Courier New"/>
          <w:sz w:val="24"/>
          <w:szCs w:val="24"/>
        </w:rPr>
        <w:t>....................pesos).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Las multas serán fijadas por el Directorio y no podrán ser inferiores a una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cuota social ordinaria ni superior a tres cuotas sociales. (Art.11°)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50°:</w:t>
      </w:r>
      <w:r w:rsidRPr="00FD6AE7">
        <w:rPr>
          <w:rFonts w:ascii="Courier New" w:hAnsi="Courier New" w:cs="Courier New"/>
          <w:sz w:val="24"/>
          <w:szCs w:val="24"/>
        </w:rPr>
        <w:t xml:space="preserve"> Los fondos de la organización deberán ser depositados, a medida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que se perciban, en bancos o instituciones financieras legalmente reconocidos, 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nombre de </w:t>
      </w:r>
      <w:r w:rsidRPr="00FD6AE7">
        <w:rPr>
          <w:rFonts w:ascii="Courier New" w:hAnsi="Courier New" w:cs="Courier New"/>
          <w:sz w:val="24"/>
          <w:szCs w:val="24"/>
        </w:rPr>
        <w:lastRenderedPageBreak/>
        <w:t>la organización. El movimiento de los fondos se dará a conocer por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medio de estados de caja, que se fijarán cada seis meses, en la sede de la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organización.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No podrá mantenerse en caja y en dinero efectivo una suma mayor a dos Unidades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Tributarias Mensuales.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51°:</w:t>
      </w:r>
      <w:r w:rsidRPr="00FD6AE7">
        <w:rPr>
          <w:rFonts w:ascii="Courier New" w:hAnsi="Courier New" w:cs="Courier New"/>
          <w:sz w:val="24"/>
          <w:szCs w:val="24"/>
        </w:rPr>
        <w:t xml:space="preserve"> El presidente y tesorero de la organización deberán girar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conjuntamente sobre los fondos depositados.</w:t>
      </w:r>
      <w:r w:rsidR="002A206A">
        <w:rPr>
          <w:rFonts w:ascii="Courier New" w:hAnsi="Courier New" w:cs="Courier New"/>
          <w:sz w:val="24"/>
          <w:szCs w:val="24"/>
        </w:rPr>
        <w:t xml:space="preserve">    </w:t>
      </w:r>
      <w:r w:rsidRPr="00FD6AE7">
        <w:rPr>
          <w:rFonts w:ascii="Courier New" w:hAnsi="Courier New" w:cs="Courier New"/>
          <w:sz w:val="24"/>
          <w:szCs w:val="24"/>
        </w:rPr>
        <w:t>Las cuotas extraordinarias sólo se destinarán a financiar proyectos o actividades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previamente determinadas y deberán ser aprobadas en Asamblea Extraordinaria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por las 3⁄4 partes de los afiliados presentes.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52°:</w:t>
      </w:r>
      <w:r w:rsidRPr="00FD6AE7">
        <w:rPr>
          <w:rFonts w:ascii="Courier New" w:hAnsi="Courier New" w:cs="Courier New"/>
          <w:sz w:val="24"/>
          <w:szCs w:val="24"/>
        </w:rPr>
        <w:t xml:space="preserve"> Los cargos de directores de la organización, de los miembros de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Comisión Electoral y de la Comisión Fiscalizadora de Finanzas, son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esencialmente gratuitos, prohibiéndose la fijación de cualquier tipo de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remuneración.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53°:</w:t>
      </w:r>
      <w:r w:rsidRPr="00FD6AE7">
        <w:rPr>
          <w:rFonts w:ascii="Courier New" w:hAnsi="Courier New" w:cs="Courier New"/>
          <w:sz w:val="24"/>
          <w:szCs w:val="24"/>
        </w:rPr>
        <w:t xml:space="preserve"> No obstante lo establecido en el artículo anterior, el directorio podrá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autorizar el financiamiento de gastos de locomoción en que puedan incurrir los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directores o socios comisionados para una determinada gestión. Finalizada ésta,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deberá rendirse cuenta pormenorizada del empleo de los fondos al directorio y en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particular al tesorero.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54°:</w:t>
      </w:r>
      <w:r w:rsidRPr="00FD6AE7">
        <w:rPr>
          <w:rFonts w:ascii="Courier New" w:hAnsi="Courier New" w:cs="Courier New"/>
          <w:sz w:val="24"/>
          <w:szCs w:val="24"/>
        </w:rPr>
        <w:t xml:space="preserve"> Además del gasto señalado en el artículo anterior, el directorio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podrá autorizar el pago de viáticos a los directores o socios que deban trasladarse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fuera de la localidad o ciudad asiento de la organización, cuando deban realizar una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comisión encomendada por él y que diga relación directa con los intereses de la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organización.</w:t>
      </w:r>
      <w:r w:rsidR="002A206A">
        <w:rPr>
          <w:rFonts w:ascii="Courier New" w:hAnsi="Courier New" w:cs="Courier New"/>
          <w:sz w:val="24"/>
          <w:szCs w:val="24"/>
        </w:rPr>
        <w:t xml:space="preserve">                            </w:t>
      </w:r>
      <w:r w:rsidRPr="00FD6AE7">
        <w:rPr>
          <w:rFonts w:ascii="Courier New" w:hAnsi="Courier New" w:cs="Courier New"/>
          <w:sz w:val="24"/>
          <w:szCs w:val="24"/>
        </w:rPr>
        <w:t>El viático diario para el año correspondiente será fijado en la asamblea anual. No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obstante lo anterior, para el primer año de conformación y hasta la realización de la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primera asamblea anual; se faculta al directorio para disponer el pago de viáticos,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manera racional, debiendo informar a la Asamblea respecto de los montos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erogados para cada caso.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55°:</w:t>
      </w:r>
      <w:r w:rsidRPr="00FD6AE7">
        <w:rPr>
          <w:rFonts w:ascii="Courier New" w:hAnsi="Courier New" w:cs="Courier New"/>
          <w:sz w:val="24"/>
          <w:szCs w:val="24"/>
        </w:rPr>
        <w:t xml:space="preserve"> La organización deberá confeccionar anualmente un balance o una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cuenta de resultados, según el sistema contable con que opere y someterlo a la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aprobación de la Asamblea. El incumplimiento de esta obligación será causal de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censura para todo el directorio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Default="00FD6AE7" w:rsidP="002A206A">
      <w:pPr>
        <w:jc w:val="center"/>
        <w:rPr>
          <w:rFonts w:ascii="Courier New" w:hAnsi="Courier New" w:cs="Courier New"/>
          <w:b/>
          <w:sz w:val="24"/>
          <w:szCs w:val="24"/>
        </w:rPr>
      </w:pPr>
      <w:r w:rsidRPr="002A206A">
        <w:rPr>
          <w:rFonts w:ascii="Courier New" w:hAnsi="Courier New" w:cs="Courier New"/>
          <w:b/>
          <w:sz w:val="24"/>
          <w:szCs w:val="24"/>
        </w:rPr>
        <w:t>TÍTULO VII</w:t>
      </w:r>
      <w:r w:rsidR="002A206A">
        <w:rPr>
          <w:rFonts w:ascii="Courier New" w:hAnsi="Courier New" w:cs="Courier New"/>
          <w:b/>
          <w:sz w:val="24"/>
          <w:szCs w:val="24"/>
        </w:rPr>
        <w:t xml:space="preserve">                                                                  </w:t>
      </w:r>
      <w:r w:rsidRPr="002A206A">
        <w:rPr>
          <w:rFonts w:ascii="Courier New" w:hAnsi="Courier New" w:cs="Courier New"/>
          <w:b/>
          <w:sz w:val="24"/>
          <w:szCs w:val="24"/>
        </w:rPr>
        <w:t>LA DISOLUCIÓN</w:t>
      </w:r>
    </w:p>
    <w:p w:rsidR="002A206A" w:rsidRPr="002A206A" w:rsidRDefault="002A206A" w:rsidP="002A206A">
      <w:pPr>
        <w:jc w:val="center"/>
        <w:rPr>
          <w:rFonts w:ascii="Courier New" w:hAnsi="Courier New" w:cs="Courier New"/>
          <w:b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56°:</w:t>
      </w:r>
      <w:r w:rsidRPr="00FD6AE7">
        <w:rPr>
          <w:rFonts w:ascii="Courier New" w:hAnsi="Courier New" w:cs="Courier New"/>
          <w:sz w:val="24"/>
          <w:szCs w:val="24"/>
        </w:rPr>
        <w:t xml:space="preserve"> La organización podrá disolverse por acuerdo de la Asamblea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General extraordinaria, adoptado por la mayoría absoluta de los afiliados con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derecho a voto.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lastRenderedPageBreak/>
        <w:t>ARTÍCULO 57°:</w:t>
      </w:r>
      <w:r w:rsidRPr="00FD6AE7">
        <w:rPr>
          <w:rFonts w:ascii="Courier New" w:hAnsi="Courier New" w:cs="Courier New"/>
          <w:sz w:val="24"/>
          <w:szCs w:val="24"/>
        </w:rPr>
        <w:t xml:space="preserve"> La organización se disolverá por las siguientes causales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establecidas en el artículo 35° de la Ley N°19.418: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Por incurrir en alguna de las causales de disolución previstas en los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Estatutos.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Por haber disminuido sus integrantes a un porcentaje o número, en su caso,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inferior al requerido para su constitución, durante un lapso de seis meses,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hecho que podrá ser comunicado al Secretario Municipal respectivo por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cualquier afiliado a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Por caducidad de la personalidad jurídica, de acuerdo con lo establecido en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 inciso quinto del artículo 8° de la señalada Ley.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disolución será declarada mediante Decreto Alcaldicio fundado, debiendo el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municipio notificar al presidente de la organización personalmente o, en su defecto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por carta certificada. La organización tendrá derecho a reclamar ante el Tribunal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Electoral Regional, dentro del plazo de treinta días contados desde la notificación.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ARTÍCULO 58°:</w:t>
      </w:r>
      <w:r w:rsidRPr="00FD6AE7">
        <w:rPr>
          <w:rFonts w:ascii="Courier New" w:hAnsi="Courier New" w:cs="Courier New"/>
          <w:sz w:val="24"/>
          <w:szCs w:val="24"/>
        </w:rPr>
        <w:t xml:space="preserve"> Acordada la disolución, los bienes de la organización pasarán a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dominio de alguna organización comunitaria sin fines de lucro, con personalidad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jurídica y directiva vigente, lo que será acordado en Asamblea General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Extraordinaria.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1A42DD" w:rsidRDefault="00FD6AE7" w:rsidP="001A42DD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1A42DD">
        <w:rPr>
          <w:rFonts w:ascii="Courier New" w:hAnsi="Courier New" w:cs="Courier New"/>
          <w:b/>
          <w:sz w:val="24"/>
          <w:szCs w:val="24"/>
        </w:rPr>
        <w:t>TÍTULO VIII</w:t>
      </w:r>
      <w:r w:rsidR="001A42DD">
        <w:rPr>
          <w:rFonts w:ascii="Courier New" w:hAnsi="Courier New" w:cs="Courier New"/>
          <w:b/>
          <w:sz w:val="24"/>
          <w:szCs w:val="24"/>
        </w:rPr>
        <w:t xml:space="preserve">                                                               </w:t>
      </w:r>
      <w:r w:rsidRPr="001A42DD">
        <w:rPr>
          <w:rFonts w:ascii="Courier New" w:hAnsi="Courier New" w:cs="Courier New"/>
          <w:b/>
          <w:i/>
          <w:sz w:val="24"/>
          <w:szCs w:val="24"/>
        </w:rPr>
        <w:t>DE LA INCORPORACIÓN A LA UNIÓN COMUNAL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ARTÍCULO 59°:</w:t>
      </w:r>
      <w:r w:rsidRPr="00FD6AE7">
        <w:rPr>
          <w:rFonts w:ascii="Courier New" w:hAnsi="Courier New" w:cs="Courier New"/>
          <w:sz w:val="24"/>
          <w:szCs w:val="24"/>
        </w:rPr>
        <w:t xml:space="preserve"> La organización, en Asamblea General Extraordinaria, de acuerdo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 lo dispuesto en la letra g) del Artículo 47° de estos Estatutos, procederá a acordar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afiliación a una Unión Comunal, con el voto conforme de la mayoría absoluta de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sus miembros.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ARTÍCULO 60°:</w:t>
      </w:r>
      <w:r w:rsidRPr="00FD6AE7">
        <w:rPr>
          <w:rFonts w:ascii="Courier New" w:hAnsi="Courier New" w:cs="Courier New"/>
          <w:sz w:val="24"/>
          <w:szCs w:val="24"/>
        </w:rPr>
        <w:t xml:space="preserve"> En lo referente a la representación de la organización, deberá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atenerse a lo que dispongan los propios estatutos de la Unión Comunal.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ARTÍCULO 61°:</w:t>
      </w:r>
      <w:r w:rsidRPr="00FD6AE7">
        <w:rPr>
          <w:rFonts w:ascii="Courier New" w:hAnsi="Courier New" w:cs="Courier New"/>
          <w:sz w:val="24"/>
          <w:szCs w:val="24"/>
        </w:rPr>
        <w:t xml:space="preserve"> La desafiliación de la Unión Comunal deberá ser debatida en una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Asamblea General Extraordinaria, a propuesta fundada del directorio y aprobada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 el voto conforme de los dos tercios de los miembros con derecho a voto. La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desafiliación, en todo caso, sólo podrá realizarse previo pago de las eventuales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obligaciones pecuniarias de la Unión Comunal.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1A42DD" w:rsidRDefault="00FD6AE7" w:rsidP="001A42DD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lastRenderedPageBreak/>
        <w:t>TÍTULO IX</w:t>
      </w:r>
      <w:r w:rsidR="001A42DD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               </w:t>
      </w:r>
      <w:r w:rsidRPr="001A42DD">
        <w:rPr>
          <w:rFonts w:ascii="Courier New" w:hAnsi="Courier New" w:cs="Courier New"/>
          <w:b/>
          <w:i/>
          <w:sz w:val="24"/>
          <w:szCs w:val="24"/>
        </w:rPr>
        <w:t>DE LA COMISIÓN ELECTORAL</w:t>
      </w:r>
    </w:p>
    <w:p w:rsidR="00FD6AE7" w:rsidRPr="00FD6AE7" w:rsidRDefault="00FD6AE7" w:rsidP="001A42DD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ARTÍCULO 62°:</w:t>
      </w:r>
      <w:r w:rsidRPr="00FD6AE7">
        <w:rPr>
          <w:rFonts w:ascii="Courier New" w:hAnsi="Courier New" w:cs="Courier New"/>
          <w:sz w:val="24"/>
          <w:szCs w:val="24"/>
        </w:rPr>
        <w:t xml:space="preserve"> La Asamblea General elegirá a una comisión Electoral compuesta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TRES miembros, que tendrá a su cargo la organización y supervigilancia de las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elecciones internas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ARTÍCULO 63°:</w:t>
      </w:r>
      <w:r w:rsidRPr="00FD6AE7">
        <w:rPr>
          <w:rFonts w:ascii="Courier New" w:hAnsi="Courier New" w:cs="Courier New"/>
          <w:sz w:val="24"/>
          <w:szCs w:val="24"/>
        </w:rPr>
        <w:t xml:space="preserve"> Los miembros de la Comisión Electoral deberán tener a lo menos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un año de antigüedad en la organización; excepto cuando se trate de la constitución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la primera comisión electoral, y no podrán formar parte del directorio en ejercicio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ni ser candidatos a igual cargo.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ARTÍCULO 64°:</w:t>
      </w:r>
      <w:r w:rsidRPr="00FD6AE7">
        <w:rPr>
          <w:rFonts w:ascii="Courier New" w:hAnsi="Courier New" w:cs="Courier New"/>
          <w:sz w:val="24"/>
          <w:szCs w:val="24"/>
        </w:rPr>
        <w:t xml:space="preserve"> La comisión electoral deberá desempeñar sus funciones en el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tiempo que medie entre los dos meses anteriores a la elección y el mes posterior a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ésta. En caso de reclamo ante el tribunal electoral regional, la comisión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electoral desempeñará sus funciones hasta que la sentencia se encuentre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ejecutoriada.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ARTÍCULO 65°:</w:t>
      </w:r>
      <w:r w:rsidRPr="00FD6AE7">
        <w:rPr>
          <w:rFonts w:ascii="Courier New" w:hAnsi="Courier New" w:cs="Courier New"/>
          <w:sz w:val="24"/>
          <w:szCs w:val="24"/>
        </w:rPr>
        <w:t xml:space="preserve"> A la Comisión Electoral le corresponderá: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Velar por el normal desarrollo de los procesos eleccionarios y de los cambios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directorio, pudiendo impartir las instrucciones y adoptar las medidas que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considere necesarias para tales efectos, particularmente respecto de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aquellas que se refieren a la publicidad del acto eleccionario.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Realizar los escrutinios respectivos y custodiar las cédulas y demás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antecedentes electorales, hasta el vencimiento de los plazos legales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establecidos para presentar reclamaciones y solicitudes de nulidad.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Levantará acta de la elección, la que será depositada en la secretaría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municipal junto a los demás antecedentes señalados en el artículo 66°, en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un plazo de cinco días hábiles desde la elección.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A esta comisión le corresponderá además la calificación de las elecciones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66°:</w:t>
      </w:r>
      <w:r w:rsidRPr="00FD6AE7">
        <w:rPr>
          <w:rFonts w:ascii="Courier New" w:hAnsi="Courier New" w:cs="Courier New"/>
          <w:sz w:val="24"/>
          <w:szCs w:val="24"/>
        </w:rPr>
        <w:t xml:space="preserve"> La comisión electoral deberá depositar en la secretaría municipal,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dentro del quinto día hábil contado desde la celebración de la elección, los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siguientes documentos: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Acta de la elección, debidamente firmada por los miembros de la comisión.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Registro de socios actualizado.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c) Registro de socios que sufragaron en la elección (padrón electoral).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Acta establecimiento de la comisión electoral de acuerdo con lo señalado en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estatutos.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Certificado de antecedentes de los socios electos emitido por el Servicio de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Registro Civil e Identificación, que permita dar cuenta de lo señalado en el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artículo 20 letra d) de la Ley N° 19.418. El certificado de antecedentes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deberá ser presentado al momento de su inscripción como candidato al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cargo objeto de elección.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67°:</w:t>
      </w:r>
      <w:r w:rsidRPr="00FD6AE7">
        <w:rPr>
          <w:rFonts w:ascii="Courier New" w:hAnsi="Courier New" w:cs="Courier New"/>
          <w:sz w:val="24"/>
          <w:szCs w:val="24"/>
        </w:rPr>
        <w:t xml:space="preserve"> La comisión electoral deberá comunicar al Secretario Municipal, la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realización de la elección del directorio con al menos quince días hábiles de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anticipación a la fecha fijada para ella. En caso de omitir esta comunicación, la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elección no tendrá validez.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68°:</w:t>
      </w:r>
      <w:r w:rsidRPr="00FD6AE7">
        <w:rPr>
          <w:rFonts w:ascii="Courier New" w:hAnsi="Courier New" w:cs="Courier New"/>
          <w:sz w:val="24"/>
          <w:szCs w:val="24"/>
        </w:rPr>
        <w:t xml:space="preserve"> De las reclamaciones respecto de la elección, se podrá recurrir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ante el Tribunal Electoral Regional, conforme a lo establecido en el artículo 25° de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Ley N° 19.418.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1A0648" w:rsidRDefault="00FD6AE7" w:rsidP="001A0648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TÍTULO X</w:t>
      </w:r>
      <w:r w:rsidR="001A0648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              </w:t>
      </w:r>
      <w:r w:rsidRPr="001A0648">
        <w:rPr>
          <w:rFonts w:ascii="Courier New" w:hAnsi="Courier New" w:cs="Courier New"/>
          <w:b/>
          <w:i/>
          <w:sz w:val="24"/>
          <w:szCs w:val="24"/>
        </w:rPr>
        <w:t>DEL PLAN DE ACTIVIDADES</w:t>
      </w:r>
    </w:p>
    <w:p w:rsidR="00FD6AE7" w:rsidRPr="004A739A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69°:</w:t>
      </w:r>
      <w:r w:rsidRPr="00FD6AE7">
        <w:rPr>
          <w:rFonts w:ascii="Courier New" w:hAnsi="Courier New" w:cs="Courier New"/>
          <w:sz w:val="24"/>
          <w:szCs w:val="24"/>
        </w:rPr>
        <w:t xml:space="preserve"> En Asamblea General celebrada en el mes de marzo, se aprobará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 Plan Anual de Actividades a que se refiere la letra b) del artículo 23° de la Ley N°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19.418.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70°:</w:t>
      </w:r>
      <w:r w:rsidRPr="00FD6AE7">
        <w:rPr>
          <w:rFonts w:ascii="Courier New" w:hAnsi="Courier New" w:cs="Courier New"/>
          <w:sz w:val="24"/>
          <w:szCs w:val="24"/>
        </w:rPr>
        <w:t xml:space="preserve"> El plan anual de Actividades contemplará las siguientes materias: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Programas de actividades.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Proyectos específicos de ejecución.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Presupuesto de ingresos y gastos.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71°:</w:t>
      </w:r>
      <w:r w:rsidRPr="00FD6AE7">
        <w:rPr>
          <w:rFonts w:ascii="Courier New" w:hAnsi="Courier New" w:cs="Courier New"/>
          <w:sz w:val="24"/>
          <w:szCs w:val="24"/>
        </w:rPr>
        <w:t xml:space="preserve"> El plan anual a que se refiere el artículo precedente, deberá ser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aprobado por la mayoría absoluta de los socios presentes.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72°:</w:t>
      </w:r>
      <w:r w:rsidRPr="00FD6AE7">
        <w:rPr>
          <w:rFonts w:ascii="Courier New" w:hAnsi="Courier New" w:cs="Courier New"/>
          <w:sz w:val="24"/>
          <w:szCs w:val="24"/>
        </w:rPr>
        <w:t xml:space="preserve"> Los socios de la organización podrán presentar al directorio, con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al menos quince días antes de la Asamblea señalada en el Art. 69°, los proyectos y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programas que estimen necesarios para el adecuado cumplimiento de sus fines.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Default="00FD6AE7" w:rsidP="001A0648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lastRenderedPageBreak/>
        <w:t>TÍTULO XI</w:t>
      </w:r>
      <w:r w:rsidR="001A0648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               </w:t>
      </w:r>
      <w:r w:rsidRPr="001A0648">
        <w:rPr>
          <w:rFonts w:ascii="Courier New" w:hAnsi="Courier New" w:cs="Courier New"/>
          <w:b/>
          <w:i/>
          <w:sz w:val="24"/>
          <w:szCs w:val="24"/>
        </w:rPr>
        <w:t>DE LA MODIFICACIÓN DE LOS ESTATUTOS</w:t>
      </w:r>
    </w:p>
    <w:p w:rsidR="001A0648" w:rsidRPr="001A0648" w:rsidRDefault="001A0648" w:rsidP="001A0648">
      <w:pPr>
        <w:jc w:val="center"/>
        <w:rPr>
          <w:rFonts w:ascii="Courier New" w:hAnsi="Courier New" w:cs="Courier New"/>
          <w:b/>
          <w:i/>
          <w:sz w:val="24"/>
          <w:szCs w:val="24"/>
        </w:rPr>
      </w:pPr>
    </w:p>
    <w:p w:rsidR="00FD6AE7" w:rsidRPr="00FD6AE7" w:rsidRDefault="00FD6AE7" w:rsidP="001A0648">
      <w:pPr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73°:</w:t>
      </w:r>
      <w:r w:rsidRPr="00FD6AE7">
        <w:rPr>
          <w:rFonts w:ascii="Courier New" w:hAnsi="Courier New" w:cs="Courier New"/>
          <w:sz w:val="24"/>
          <w:szCs w:val="24"/>
        </w:rPr>
        <w:t xml:space="preserve"> La modificación de los Estatutos se aprobará en Asamblea General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Extraordinaria especialmente convocada al efecto y con el acuerdo de la mayoría</w:t>
      </w:r>
      <w:r w:rsidR="001A0648">
        <w:rPr>
          <w:rFonts w:ascii="Courier New" w:hAnsi="Courier New" w:cs="Courier New"/>
          <w:sz w:val="24"/>
          <w:szCs w:val="24"/>
        </w:rPr>
        <w:t xml:space="preserve"> absoluta de los miembros </w:t>
      </w:r>
      <w:r w:rsidRPr="00FD6AE7">
        <w:rPr>
          <w:rFonts w:ascii="Courier New" w:hAnsi="Courier New" w:cs="Courier New"/>
          <w:sz w:val="24"/>
          <w:szCs w:val="24"/>
        </w:rPr>
        <w:t>asistentes.</w:t>
      </w:r>
      <w:r w:rsidR="001A0648">
        <w:rPr>
          <w:rFonts w:ascii="Courier New" w:hAnsi="Courier New" w:cs="Courier New"/>
          <w:sz w:val="24"/>
          <w:szCs w:val="24"/>
        </w:rPr>
        <w:t xml:space="preserve">  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La modificación regirá una vez aprobada por el Secretario Municipal en la forma</w:t>
      </w:r>
      <w:r w:rsidR="001A0648">
        <w:rPr>
          <w:rFonts w:ascii="Courier New" w:hAnsi="Courier New" w:cs="Courier New"/>
          <w:sz w:val="24"/>
          <w:szCs w:val="24"/>
        </w:rPr>
        <w:t xml:space="preserve"> establecida por</w:t>
      </w:r>
      <w:r w:rsidRPr="00FD6AE7">
        <w:rPr>
          <w:rFonts w:ascii="Courier New" w:hAnsi="Courier New" w:cs="Courier New"/>
          <w:sz w:val="24"/>
          <w:szCs w:val="24"/>
        </w:rPr>
        <w:t xml:space="preserve"> la Ley N°19.418.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1A0648" w:rsidRDefault="00FD6AE7" w:rsidP="001A0648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ARTÍCULOS TRANSITORIOS</w:t>
      </w:r>
      <w:r w:rsidR="001A0648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</w:t>
      </w:r>
      <w:r w:rsidRPr="001A0648">
        <w:rPr>
          <w:rFonts w:ascii="Courier New" w:hAnsi="Courier New" w:cs="Courier New"/>
          <w:b/>
          <w:sz w:val="24"/>
          <w:szCs w:val="24"/>
        </w:rPr>
        <w:t>(Sólo para organizaciones nuevas)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1°:</w:t>
      </w:r>
      <w:r w:rsidRPr="00FD6AE7">
        <w:rPr>
          <w:rFonts w:ascii="Courier New" w:hAnsi="Courier New" w:cs="Courier New"/>
          <w:sz w:val="24"/>
          <w:szCs w:val="24"/>
        </w:rPr>
        <w:t xml:space="preserve"> El directorio Provisorio estará integrado por las personas que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aparecen en el Acta adjunta y durará hasta la primera Asamblea General de socios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que deberá efectuarse entre los 30 y 60 días siguientes a la obtención de la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personalidad jurídica de la organización (mínimo 6 miembros: 3 titulares y 3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suplentes individualizados con cargo, nombre completo y Rut).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693C6D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2°:</w:t>
      </w:r>
      <w:r w:rsidRPr="00FD6AE7">
        <w:rPr>
          <w:rFonts w:ascii="Courier New" w:hAnsi="Courier New" w:cs="Courier New"/>
          <w:sz w:val="24"/>
          <w:szCs w:val="24"/>
        </w:rPr>
        <w:t xml:space="preserve"> Facúltese a.................................para que proceda a depositar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una copia autorizada del acta de la asamblea, estatutos modificados y nómina de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asistencia en la Secretaría Municipal de</w:t>
      </w:r>
      <w:r w:rsidR="001A0648">
        <w:rPr>
          <w:rFonts w:ascii="Courier New" w:hAnsi="Courier New" w:cs="Courier New"/>
          <w:sz w:val="24"/>
          <w:szCs w:val="24"/>
        </w:rPr>
        <w:t xml:space="preserve"> la Municipalidad de Olivar</w:t>
      </w:r>
      <w:r w:rsidRPr="00FD6AE7">
        <w:rPr>
          <w:rFonts w:ascii="Courier New" w:hAnsi="Courier New" w:cs="Courier New"/>
          <w:sz w:val="24"/>
          <w:szCs w:val="24"/>
        </w:rPr>
        <w:t>, facultando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además para aceptar las modificaciones a los estatutos que la autoridad competente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estime necesario o conveniente introducirles.</w:t>
      </w:r>
    </w:p>
    <w:sectPr w:rsidR="00693C6D" w:rsidRPr="00FD6AE7" w:rsidSect="00EB591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007A" w:rsidRDefault="002B007A" w:rsidP="00EB591C">
      <w:pPr>
        <w:spacing w:after="0" w:line="240" w:lineRule="auto"/>
      </w:pPr>
      <w:r>
        <w:separator/>
      </w:r>
    </w:p>
  </w:endnote>
  <w:endnote w:type="continuationSeparator" w:id="0">
    <w:p w:rsidR="002B007A" w:rsidRDefault="002B007A" w:rsidP="00EB59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91C" w:rsidRDefault="00EB591C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91C" w:rsidRDefault="00EB591C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91C" w:rsidRDefault="00EB591C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007A" w:rsidRDefault="002B007A" w:rsidP="00EB591C">
      <w:pPr>
        <w:spacing w:after="0" w:line="240" w:lineRule="auto"/>
      </w:pPr>
      <w:r>
        <w:separator/>
      </w:r>
    </w:p>
  </w:footnote>
  <w:footnote w:type="continuationSeparator" w:id="0">
    <w:p w:rsidR="002B007A" w:rsidRDefault="002B007A" w:rsidP="00EB59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91C" w:rsidRDefault="00EB591C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91C" w:rsidRDefault="00EB591C">
    <w:pPr>
      <w:pStyle w:val="Encabezado"/>
    </w:pPr>
    <w:r>
      <w:rPr>
        <w:noProof/>
        <w:lang w:eastAsia="es-CL"/>
      </w:rPr>
      <w:drawing>
        <wp:inline distT="0" distB="0" distL="0" distR="0">
          <wp:extent cx="699911" cy="1095022"/>
          <wp:effectExtent l="0" t="0" r="0" b="0"/>
          <wp:docPr id="1" name="0 Imagen" descr="Logo Muni Oliva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uni Oliva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0105" cy="10953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B591C" w:rsidRDefault="00EB591C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91C" w:rsidRDefault="00EB591C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/>
  <w:rsids>
    <w:rsidRoot w:val="00FD6AE7"/>
    <w:rsid w:val="0004151E"/>
    <w:rsid w:val="00064ADD"/>
    <w:rsid w:val="000E50F1"/>
    <w:rsid w:val="001A0648"/>
    <w:rsid w:val="001A42DD"/>
    <w:rsid w:val="001D343A"/>
    <w:rsid w:val="002945CA"/>
    <w:rsid w:val="002A206A"/>
    <w:rsid w:val="002B007A"/>
    <w:rsid w:val="002C2134"/>
    <w:rsid w:val="003407A7"/>
    <w:rsid w:val="003513AB"/>
    <w:rsid w:val="00414964"/>
    <w:rsid w:val="00473666"/>
    <w:rsid w:val="00484684"/>
    <w:rsid w:val="004A739A"/>
    <w:rsid w:val="005366F1"/>
    <w:rsid w:val="00564AC6"/>
    <w:rsid w:val="005D6809"/>
    <w:rsid w:val="005F6751"/>
    <w:rsid w:val="00687C8F"/>
    <w:rsid w:val="0069086C"/>
    <w:rsid w:val="00693C6D"/>
    <w:rsid w:val="006A68D7"/>
    <w:rsid w:val="00701CAF"/>
    <w:rsid w:val="00721640"/>
    <w:rsid w:val="00731BFE"/>
    <w:rsid w:val="00766F2D"/>
    <w:rsid w:val="007A28F7"/>
    <w:rsid w:val="007E1729"/>
    <w:rsid w:val="008304AF"/>
    <w:rsid w:val="008456B0"/>
    <w:rsid w:val="008B31C7"/>
    <w:rsid w:val="00951A8F"/>
    <w:rsid w:val="0098094E"/>
    <w:rsid w:val="0098205F"/>
    <w:rsid w:val="009C5357"/>
    <w:rsid w:val="00AA0CCB"/>
    <w:rsid w:val="00AA6856"/>
    <w:rsid w:val="00AE37D5"/>
    <w:rsid w:val="00B55C48"/>
    <w:rsid w:val="00DD254F"/>
    <w:rsid w:val="00E039A6"/>
    <w:rsid w:val="00EB591C"/>
    <w:rsid w:val="00F46EEE"/>
    <w:rsid w:val="00F87309"/>
    <w:rsid w:val="00FD6AE7"/>
    <w:rsid w:val="00FF63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6F2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B591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B591C"/>
  </w:style>
  <w:style w:type="paragraph" w:styleId="Piedepgina">
    <w:name w:val="footer"/>
    <w:basedOn w:val="Normal"/>
    <w:link w:val="PiedepginaCar"/>
    <w:uiPriority w:val="99"/>
    <w:semiHidden/>
    <w:unhideWhenUsed/>
    <w:rsid w:val="00EB591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B591C"/>
  </w:style>
  <w:style w:type="paragraph" w:styleId="Textodeglobo">
    <w:name w:val="Balloon Text"/>
    <w:basedOn w:val="Normal"/>
    <w:link w:val="TextodegloboCar"/>
    <w:uiPriority w:val="99"/>
    <w:semiHidden/>
    <w:unhideWhenUsed/>
    <w:rsid w:val="00EB5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59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810</TotalTime>
  <Pages>22</Pages>
  <Words>6841</Words>
  <Characters>37630</Characters>
  <Application>Microsoft Office Word</Application>
  <DocSecurity>0</DocSecurity>
  <Lines>313</Lines>
  <Paragraphs>88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ORG COMUNITARIAS</dc:creator>
  <cp:lastModifiedBy>ORG COMUNITARIAS</cp:lastModifiedBy>
  <cp:revision>10</cp:revision>
  <cp:lastPrinted>2021-10-06T14:24:00Z</cp:lastPrinted>
  <dcterms:created xsi:type="dcterms:W3CDTF">2021-09-21T12:20:00Z</dcterms:created>
  <dcterms:modified xsi:type="dcterms:W3CDTF">2021-10-06T14:25:00Z</dcterms:modified>
</cp:coreProperties>
</file>